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98" w:rsidRPr="008774E7" w:rsidRDefault="009258AF" w:rsidP="005178ED">
      <w:pPr>
        <w:spacing w:line="3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8774E7">
        <w:rPr>
          <w:rFonts w:asciiTheme="majorEastAsia" w:eastAsiaTheme="majorEastAsia" w:hAnsiTheme="majorEastAsia" w:hint="eastAsia"/>
          <w:sz w:val="32"/>
          <w:szCs w:val="32"/>
        </w:rPr>
        <w:t>県民及び滞在者の皆様へのお願い</w:t>
      </w:r>
    </w:p>
    <w:p w:rsidR="008B2450" w:rsidRPr="008B2450" w:rsidRDefault="008B2450" w:rsidP="008B2450">
      <w:pPr>
        <w:spacing w:beforeLines="30" w:before="120" w:line="320" w:lineRule="exact"/>
        <w:jc w:val="right"/>
        <w:rPr>
          <w:rFonts w:asciiTheme="majorEastAsia" w:eastAsiaTheme="majorEastAsia" w:hAnsiTheme="majorEastAsia"/>
          <w:sz w:val="22"/>
        </w:rPr>
      </w:pPr>
      <w:r w:rsidRPr="008B2450">
        <w:rPr>
          <w:rFonts w:asciiTheme="majorEastAsia" w:eastAsiaTheme="majorEastAsia" w:hAnsiTheme="majorEastAsia" w:hint="eastAsia"/>
          <w:sz w:val="22"/>
        </w:rPr>
        <w:t>令和２年２月25日</w:t>
      </w:r>
    </w:p>
    <w:p w:rsidR="009258AF" w:rsidRPr="008B2450" w:rsidRDefault="00723184" w:rsidP="00FE337C">
      <w:pPr>
        <w:spacing w:line="320" w:lineRule="exact"/>
        <w:jc w:val="right"/>
        <w:rPr>
          <w:rFonts w:asciiTheme="majorEastAsia" w:eastAsiaTheme="majorEastAsia" w:hAnsiTheme="majorEastAsia"/>
          <w:sz w:val="22"/>
        </w:rPr>
      </w:pPr>
      <w:r w:rsidRPr="008B2450">
        <w:rPr>
          <w:rFonts w:asciiTheme="majorEastAsia" w:eastAsiaTheme="majorEastAsia" w:hAnsiTheme="majorEastAsia" w:hint="eastAsia"/>
          <w:sz w:val="22"/>
        </w:rPr>
        <w:t>長 野 県</w:t>
      </w:r>
    </w:p>
    <w:p w:rsidR="001C05F1" w:rsidRDefault="004F6098" w:rsidP="008B2450">
      <w:pPr>
        <w:spacing w:beforeLines="50" w:before="200" w:line="340" w:lineRule="exact"/>
        <w:rPr>
          <w:rFonts w:asciiTheme="majorEastAsia" w:eastAsiaTheme="majorEastAsia" w:hAnsiTheme="majorEastAsia"/>
          <w:szCs w:val="28"/>
        </w:rPr>
      </w:pPr>
      <w:r w:rsidRPr="005178ED">
        <w:rPr>
          <w:rFonts w:asciiTheme="majorEastAsia" w:eastAsiaTheme="majorEastAsia" w:hAnsiTheme="majorEastAsia" w:hint="eastAsia"/>
          <w:sz w:val="22"/>
        </w:rPr>
        <w:t xml:space="preserve">　</w:t>
      </w:r>
      <w:r w:rsidR="000B1803">
        <w:rPr>
          <w:rFonts w:asciiTheme="majorEastAsia" w:eastAsiaTheme="majorEastAsia" w:hAnsiTheme="majorEastAsia" w:hint="eastAsia"/>
          <w:szCs w:val="28"/>
        </w:rPr>
        <w:t>新型コロナウイルス感染症</w:t>
      </w:r>
      <w:r w:rsidR="000B09AB">
        <w:rPr>
          <w:rFonts w:asciiTheme="majorEastAsia" w:eastAsiaTheme="majorEastAsia" w:hAnsiTheme="majorEastAsia" w:hint="eastAsia"/>
          <w:szCs w:val="28"/>
        </w:rPr>
        <w:t>については、</w:t>
      </w:r>
      <w:r w:rsidR="009258AF" w:rsidRPr="005178ED">
        <w:rPr>
          <w:rFonts w:asciiTheme="majorEastAsia" w:eastAsiaTheme="majorEastAsia" w:hAnsiTheme="majorEastAsia" w:hint="eastAsia"/>
          <w:szCs w:val="28"/>
        </w:rPr>
        <w:t>国内</w:t>
      </w:r>
      <w:r w:rsidR="000B09AB">
        <w:rPr>
          <w:rFonts w:asciiTheme="majorEastAsia" w:eastAsiaTheme="majorEastAsia" w:hAnsiTheme="majorEastAsia" w:hint="eastAsia"/>
          <w:szCs w:val="28"/>
        </w:rPr>
        <w:t>の複数地域で感染経路が明らかではない</w:t>
      </w:r>
      <w:r w:rsidR="00F16A7B">
        <w:rPr>
          <w:rFonts w:asciiTheme="majorEastAsia" w:eastAsiaTheme="majorEastAsia" w:hAnsiTheme="majorEastAsia" w:hint="eastAsia"/>
          <w:szCs w:val="28"/>
        </w:rPr>
        <w:t>感染例</w:t>
      </w:r>
      <w:r w:rsidR="000B09AB">
        <w:rPr>
          <w:rFonts w:asciiTheme="majorEastAsia" w:eastAsiaTheme="majorEastAsia" w:hAnsiTheme="majorEastAsia" w:hint="eastAsia"/>
          <w:szCs w:val="28"/>
        </w:rPr>
        <w:t>が</w:t>
      </w:r>
      <w:r w:rsidR="00F16A7B">
        <w:rPr>
          <w:rFonts w:asciiTheme="majorEastAsia" w:eastAsiaTheme="majorEastAsia" w:hAnsiTheme="majorEastAsia" w:hint="eastAsia"/>
          <w:szCs w:val="28"/>
        </w:rPr>
        <w:t>報告されており</w:t>
      </w:r>
      <w:r w:rsidR="001C05F1">
        <w:rPr>
          <w:rFonts w:asciiTheme="majorEastAsia" w:eastAsiaTheme="majorEastAsia" w:hAnsiTheme="majorEastAsia" w:hint="eastAsia"/>
          <w:szCs w:val="28"/>
        </w:rPr>
        <w:t>、長野</w:t>
      </w:r>
      <w:r w:rsidR="000B1803">
        <w:rPr>
          <w:rFonts w:asciiTheme="majorEastAsia" w:eastAsiaTheme="majorEastAsia" w:hAnsiTheme="majorEastAsia" w:hint="eastAsia"/>
          <w:szCs w:val="28"/>
        </w:rPr>
        <w:t>県内においても感染者が発生し</w:t>
      </w:r>
      <w:r w:rsidR="00F16A7B">
        <w:rPr>
          <w:rFonts w:asciiTheme="majorEastAsia" w:eastAsiaTheme="majorEastAsia" w:hAnsiTheme="majorEastAsia" w:hint="eastAsia"/>
          <w:szCs w:val="28"/>
        </w:rPr>
        <w:t>ております。</w:t>
      </w:r>
    </w:p>
    <w:p w:rsidR="000B1803" w:rsidRDefault="000B1803" w:rsidP="00FE337C">
      <w:pPr>
        <w:spacing w:line="340" w:lineRule="exact"/>
        <w:ind w:firstLineChars="100" w:firstLine="240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国内外各地と多くの方々が往来する本県において、皆様の健康を守るためには、県民及び滞在者の皆様のご理解とご協力が不可欠です</w:t>
      </w:r>
      <w:r w:rsidR="009258AF" w:rsidRPr="005178ED">
        <w:rPr>
          <w:rFonts w:asciiTheme="majorEastAsia" w:eastAsiaTheme="majorEastAsia" w:hAnsiTheme="majorEastAsia" w:hint="eastAsia"/>
          <w:szCs w:val="28"/>
        </w:rPr>
        <w:t>。</w:t>
      </w:r>
    </w:p>
    <w:p w:rsidR="000B1803" w:rsidRPr="000B1803" w:rsidRDefault="000B1803" w:rsidP="00FE337C">
      <w:pPr>
        <w:spacing w:line="340" w:lineRule="exact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 xml:space="preserve">　つきましては、当分の間、</w:t>
      </w:r>
      <w:r w:rsidR="00BA0634">
        <w:rPr>
          <w:rFonts w:asciiTheme="majorEastAsia" w:eastAsiaTheme="majorEastAsia" w:hAnsiTheme="majorEastAsia" w:hint="eastAsia"/>
          <w:szCs w:val="28"/>
        </w:rPr>
        <w:t>皆様には次のような取組を行っていただくよう、強くお願いいたします。</w:t>
      </w:r>
    </w:p>
    <w:p w:rsidR="00B8477B" w:rsidRPr="001C05F1" w:rsidRDefault="00B8477B" w:rsidP="00FE337C">
      <w:pPr>
        <w:spacing w:line="200" w:lineRule="exact"/>
        <w:rPr>
          <w:rFonts w:asciiTheme="majorEastAsia" w:eastAsiaTheme="majorEastAsia" w:hAnsiTheme="majorEastAsia"/>
        </w:rPr>
      </w:pPr>
    </w:p>
    <w:p w:rsidR="009258AF" w:rsidRPr="008774E7" w:rsidRDefault="000B1803" w:rsidP="008B2450">
      <w:pPr>
        <w:spacing w:before="50"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 w:rsidR="009258AF" w:rsidRPr="008774E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BA0634">
        <w:rPr>
          <w:rFonts w:asciiTheme="majorEastAsia" w:eastAsiaTheme="majorEastAsia" w:hAnsiTheme="majorEastAsia" w:hint="eastAsia"/>
          <w:b/>
          <w:sz w:val="28"/>
          <w:szCs w:val="28"/>
        </w:rPr>
        <w:t>自らの</w:t>
      </w:r>
      <w:r w:rsidR="002137F8">
        <w:rPr>
          <w:rFonts w:asciiTheme="majorEastAsia" w:eastAsiaTheme="majorEastAsia" w:hAnsiTheme="majorEastAsia" w:hint="eastAsia"/>
          <w:b/>
          <w:sz w:val="28"/>
          <w:szCs w:val="28"/>
        </w:rPr>
        <w:t>感染を</w:t>
      </w:r>
      <w:r w:rsidR="00BA0634">
        <w:rPr>
          <w:rFonts w:asciiTheme="majorEastAsia" w:eastAsiaTheme="majorEastAsia" w:hAnsiTheme="majorEastAsia" w:hint="eastAsia"/>
          <w:b/>
          <w:sz w:val="28"/>
          <w:szCs w:val="28"/>
        </w:rPr>
        <w:t>防止し、他の方にうつさない</w:t>
      </w:r>
      <w:r w:rsidR="00FE337C">
        <w:rPr>
          <w:rFonts w:asciiTheme="majorEastAsia" w:eastAsiaTheme="majorEastAsia" w:hAnsiTheme="majorEastAsia" w:hint="eastAsia"/>
          <w:b/>
          <w:sz w:val="28"/>
          <w:szCs w:val="28"/>
        </w:rPr>
        <w:t>ために</w:t>
      </w:r>
    </w:p>
    <w:p w:rsidR="00D310EB" w:rsidRPr="00BA0634" w:rsidRDefault="00BA0634" w:rsidP="008B2450">
      <w:pPr>
        <w:spacing w:beforeLines="30" w:before="120" w:line="340" w:lineRule="exact"/>
        <w:ind w:leftChars="100" w:left="480" w:hangingChars="100" w:hanging="2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①　</w:t>
      </w:r>
      <w:r w:rsidR="00047950" w:rsidRPr="00BA0634">
        <w:rPr>
          <w:rFonts w:ascii="メイリオ" w:eastAsia="メイリオ" w:hAnsi="メイリオ" w:hint="eastAsia"/>
        </w:rPr>
        <w:t>石けんや</w:t>
      </w:r>
      <w:r w:rsidR="009258AF" w:rsidRPr="00BA0634">
        <w:rPr>
          <w:rFonts w:ascii="メイリオ" w:eastAsia="メイリオ" w:hAnsi="メイリオ" w:hint="eastAsia"/>
        </w:rPr>
        <w:t>アルコール消毒液などによる手洗いや手指の消毒</w:t>
      </w:r>
      <w:r w:rsidR="001C05F1" w:rsidRPr="00BA0634">
        <w:rPr>
          <w:rFonts w:ascii="メイリオ" w:eastAsia="メイリオ" w:hAnsi="メイリオ" w:hint="eastAsia"/>
        </w:rPr>
        <w:t>を</w:t>
      </w:r>
      <w:r w:rsidR="000A3F63" w:rsidRPr="00BA0634">
        <w:rPr>
          <w:rFonts w:ascii="メイリオ" w:eastAsia="メイリオ" w:hAnsi="メイリオ" w:hint="eastAsia"/>
        </w:rPr>
        <w:t>こまめに行ってください</w:t>
      </w:r>
      <w:r w:rsidR="009258AF" w:rsidRPr="00BA0634">
        <w:rPr>
          <w:rFonts w:ascii="メイリオ" w:eastAsia="メイリオ" w:hAnsi="メイリオ" w:hint="eastAsia"/>
        </w:rPr>
        <w:t>。</w:t>
      </w:r>
      <w:r w:rsidR="00D310EB" w:rsidRPr="00BA0634">
        <w:rPr>
          <w:rFonts w:ascii="メイリオ" w:eastAsia="メイリオ" w:hAnsi="メイリオ" w:hint="eastAsia"/>
        </w:rPr>
        <w:t>混み合った場所、特に屋内や乗り物など換気が不十分な場所では</w:t>
      </w:r>
      <w:r w:rsidR="000A3F63" w:rsidRPr="00BA0634">
        <w:rPr>
          <w:rFonts w:ascii="メイリオ" w:eastAsia="メイリオ" w:hAnsi="メイリオ" w:hint="eastAsia"/>
        </w:rPr>
        <w:t>、</w:t>
      </w:r>
      <w:r w:rsidR="00D310EB" w:rsidRPr="00BA0634">
        <w:rPr>
          <w:rFonts w:ascii="メイリオ" w:eastAsia="メイリオ" w:hAnsi="メイリオ" w:hint="eastAsia"/>
        </w:rPr>
        <w:t>マスクを着用することも予防策になります。</w:t>
      </w:r>
    </w:p>
    <w:p w:rsidR="00BA0634" w:rsidRPr="00BA0634" w:rsidRDefault="00BA0634" w:rsidP="008B2450">
      <w:pPr>
        <w:spacing w:beforeLines="30" w:before="120" w:line="340" w:lineRule="exact"/>
        <w:ind w:leftChars="100" w:left="480" w:hangingChars="100" w:hanging="2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②</w:t>
      </w:r>
      <w:r w:rsidRPr="00BA0634">
        <w:rPr>
          <w:rFonts w:ascii="メイリオ" w:eastAsia="メイリオ" w:hAnsi="メイリオ" w:hint="eastAsia"/>
        </w:rPr>
        <w:t xml:space="preserve">　咳やくしゃみ等の症状がある方は、マスクの着用など咳エチケット</w:t>
      </w:r>
      <w:r w:rsidRPr="00BA0634">
        <w:rPr>
          <w:rFonts w:ascii="メイリオ" w:eastAsia="メイリオ" w:hAnsi="メイリオ" w:cs="メイリオ" w:hint="eastAsia"/>
          <w:vertAlign w:val="superscript"/>
        </w:rPr>
        <w:t>＊</w:t>
      </w:r>
      <w:r w:rsidRPr="00BA0634">
        <w:rPr>
          <w:rFonts w:ascii="メイリオ" w:eastAsia="メイリオ" w:hAnsi="メイリオ" w:hint="eastAsia"/>
        </w:rPr>
        <w:t>を必ず行ってください。</w:t>
      </w:r>
    </w:p>
    <w:p w:rsidR="00BA0634" w:rsidRPr="00BA0634" w:rsidRDefault="00BA0634" w:rsidP="00BA0634">
      <w:pPr>
        <w:pStyle w:val="a5"/>
        <w:spacing w:beforeLines="30" w:before="120" w:line="280" w:lineRule="exact"/>
        <w:ind w:leftChars="0" w:left="600"/>
        <w:rPr>
          <w:rFonts w:asciiTheme="minorEastAsia" w:hAnsiTheme="minorEastAsia"/>
          <w:sz w:val="20"/>
          <w:szCs w:val="20"/>
        </w:rPr>
      </w:pPr>
      <w:r w:rsidRPr="00BA0634">
        <w:rPr>
          <w:rFonts w:asciiTheme="minorEastAsia" w:hAnsiTheme="minorEastAsia" w:hint="eastAsia"/>
          <w:sz w:val="20"/>
          <w:szCs w:val="20"/>
        </w:rPr>
        <w:t>＊ 咳エチケットとは</w:t>
      </w:r>
    </w:p>
    <w:p w:rsidR="00BA0634" w:rsidRPr="00BA0634" w:rsidRDefault="00BA0634" w:rsidP="001F2EBE">
      <w:pPr>
        <w:pStyle w:val="a5"/>
        <w:spacing w:line="280" w:lineRule="exact"/>
        <w:ind w:leftChars="300" w:left="720" w:firstLineChars="100" w:firstLine="200"/>
        <w:rPr>
          <w:rFonts w:asciiTheme="minorEastAsia" w:hAnsiTheme="minorEastAsia"/>
          <w:sz w:val="20"/>
          <w:szCs w:val="20"/>
        </w:rPr>
      </w:pPr>
      <w:r w:rsidRPr="00BA0634">
        <w:rPr>
          <w:rFonts w:asciiTheme="minorEastAsia" w:hAnsiTheme="minorEastAsia" w:hint="eastAsia"/>
          <w:sz w:val="20"/>
          <w:szCs w:val="20"/>
        </w:rPr>
        <w:t>感染症を他人に感染させないため、咳・くしゃみをする際に、マスクやティッシュ・ハンカチ、袖を使って口や鼻を押さえることです。</w:t>
      </w:r>
    </w:p>
    <w:p w:rsidR="00BA0634" w:rsidRPr="00BA0634" w:rsidRDefault="00BA0634" w:rsidP="008B2450">
      <w:pPr>
        <w:spacing w:beforeLines="30" w:before="120" w:line="340" w:lineRule="exact"/>
        <w:ind w:leftChars="100" w:left="480" w:hangingChars="100" w:hanging="2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③　</w:t>
      </w:r>
      <w:r w:rsidRPr="00BA0634">
        <w:rPr>
          <w:rFonts w:ascii="メイリオ" w:eastAsia="メイリオ" w:hAnsi="メイリオ" w:hint="eastAsia"/>
        </w:rPr>
        <w:t>発熱等の</w:t>
      </w:r>
      <w:r w:rsidR="00FF2C11">
        <w:rPr>
          <w:rFonts w:ascii="メイリオ" w:eastAsia="メイリオ" w:hAnsi="メイリオ" w:hint="eastAsia"/>
        </w:rPr>
        <w:t>風邪</w:t>
      </w:r>
      <w:r w:rsidRPr="00BA0634">
        <w:rPr>
          <w:rFonts w:ascii="メイリオ" w:eastAsia="メイリオ" w:hAnsi="メイリオ" w:hint="eastAsia"/>
        </w:rPr>
        <w:t>症状がある方は、</w:t>
      </w:r>
      <w:r w:rsidR="001F2EBE">
        <w:rPr>
          <w:rFonts w:ascii="メイリオ" w:eastAsia="メイリオ" w:hAnsi="メイリオ" w:hint="eastAsia"/>
        </w:rPr>
        <w:t>出勤・通学等を含めて</w:t>
      </w:r>
      <w:r w:rsidRPr="00BA0634">
        <w:rPr>
          <w:rFonts w:ascii="メイリオ" w:eastAsia="メイリオ" w:hAnsi="メイリオ" w:hint="eastAsia"/>
        </w:rPr>
        <w:t>外出を控えてください。やむを得ず外出する必要がある場合には、必ずマスクを着用するようにお願いします。マスクの入手が困難な場合は、ガーゼマスクやタオルなどの代用品の活用もご検討ください。</w:t>
      </w:r>
    </w:p>
    <w:p w:rsidR="00FF2C11" w:rsidRDefault="00BA0634" w:rsidP="008B2450">
      <w:pPr>
        <w:spacing w:beforeLines="30" w:before="120" w:line="340" w:lineRule="exact"/>
        <w:ind w:leftChars="100" w:left="480" w:hangingChars="100" w:hanging="2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hint="eastAsia"/>
        </w:rPr>
        <w:t xml:space="preserve">④　</w:t>
      </w:r>
      <w:r w:rsidRPr="00BA0634">
        <w:rPr>
          <w:rFonts w:ascii="メイリオ" w:eastAsia="メイリオ" w:hAnsi="メイリオ" w:hint="eastAsia"/>
        </w:rPr>
        <w:t>新型コロナウイルス感染症ではないかとの不安をお持ちの方は、</w:t>
      </w:r>
      <w:r w:rsidR="00FE337C">
        <w:rPr>
          <w:rFonts w:ascii="メイリオ" w:eastAsia="メイリオ" w:hAnsi="メイリオ" w:hint="eastAsia"/>
        </w:rPr>
        <w:t>まずは</w:t>
      </w:r>
      <w:r w:rsidR="008B2450">
        <w:rPr>
          <w:rFonts w:ascii="メイリオ" w:eastAsia="メイリオ" w:hAnsi="メイリオ" w:cs="メイリオ" w:hint="eastAsia"/>
        </w:rPr>
        <w:t>「有症状者相談窓口（保健所）」</w:t>
      </w:r>
      <w:r w:rsidRPr="00BA0634">
        <w:rPr>
          <w:rFonts w:ascii="メイリオ" w:eastAsia="メイリオ" w:hAnsi="メイリオ" w:cs="メイリオ" w:hint="eastAsia"/>
        </w:rPr>
        <w:t>にご相談ください。</w:t>
      </w:r>
    </w:p>
    <w:p w:rsidR="00FF2C11" w:rsidRDefault="00FF2C11" w:rsidP="00FF2C11">
      <w:pPr>
        <w:spacing w:line="340" w:lineRule="exact"/>
        <w:ind w:leftChars="200" w:left="480" w:firstLineChars="100" w:firstLine="2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なお、症状にかかわらず医療機関を直接受診することは、感染リスクを高めることにもつながりますのでご注意ください。</w:t>
      </w:r>
    </w:p>
    <w:p w:rsidR="00FE337C" w:rsidRDefault="008B2450" w:rsidP="008B2450">
      <w:pPr>
        <w:spacing w:beforeLines="50" w:before="200" w:line="340" w:lineRule="exac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２　集団感染</w:t>
      </w:r>
      <w:r w:rsidR="00FE337C">
        <w:rPr>
          <w:rFonts w:asciiTheme="majorEastAsia" w:eastAsiaTheme="majorEastAsia" w:hAnsiTheme="majorEastAsia" w:hint="eastAsia"/>
          <w:b/>
          <w:sz w:val="28"/>
        </w:rPr>
        <w:t>を</w:t>
      </w:r>
      <w:r>
        <w:rPr>
          <w:rFonts w:asciiTheme="majorEastAsia" w:eastAsiaTheme="majorEastAsia" w:hAnsiTheme="majorEastAsia" w:hint="eastAsia"/>
          <w:b/>
          <w:sz w:val="28"/>
        </w:rPr>
        <w:t>防止する</w:t>
      </w:r>
      <w:r w:rsidR="00FE337C">
        <w:rPr>
          <w:rFonts w:asciiTheme="majorEastAsia" w:eastAsiaTheme="majorEastAsia" w:hAnsiTheme="majorEastAsia" w:hint="eastAsia"/>
          <w:b/>
          <w:sz w:val="28"/>
        </w:rPr>
        <w:t>ために</w:t>
      </w:r>
    </w:p>
    <w:p w:rsidR="00FE337C" w:rsidRPr="005B4C03" w:rsidRDefault="00FE337C" w:rsidP="005B4C03">
      <w:pPr>
        <w:pStyle w:val="a5"/>
        <w:numPr>
          <w:ilvl w:val="0"/>
          <w:numId w:val="22"/>
        </w:numPr>
        <w:spacing w:beforeLines="30" w:before="120" w:line="340" w:lineRule="exact"/>
        <w:ind w:leftChars="0"/>
        <w:rPr>
          <w:rFonts w:ascii="メイリオ" w:eastAsia="メイリオ" w:hAnsi="メイリオ"/>
        </w:rPr>
      </w:pPr>
      <w:r w:rsidRPr="005B4C03">
        <w:rPr>
          <w:rFonts w:ascii="メイリオ" w:eastAsia="メイリオ" w:hAnsi="メイリオ" w:hint="eastAsia"/>
        </w:rPr>
        <w:t xml:space="preserve">　発熱等の</w:t>
      </w:r>
      <w:r w:rsidR="005B4C03" w:rsidRPr="005B4C03">
        <w:rPr>
          <w:rFonts w:ascii="メイリオ" w:eastAsia="メイリオ" w:hAnsi="メイリオ" w:hint="eastAsia"/>
        </w:rPr>
        <w:t>風邪</w:t>
      </w:r>
      <w:r w:rsidRPr="005B4C03">
        <w:rPr>
          <w:rFonts w:ascii="メイリオ" w:eastAsia="メイリオ" w:hAnsi="メイリオ" w:hint="eastAsia"/>
        </w:rPr>
        <w:t>症状がある方は、出勤・通学等を含めて外出を控えるよう、事業所や学校等からも促してください。</w:t>
      </w:r>
    </w:p>
    <w:p w:rsidR="00357288" w:rsidRPr="009E6093" w:rsidRDefault="00357288" w:rsidP="008B2450">
      <w:pPr>
        <w:spacing w:line="340" w:lineRule="exact"/>
        <w:ind w:leftChars="200" w:left="480" w:firstLineChars="100" w:firstLine="2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なお、事業所や学校等における十分なご配慮をお願いします。（公立学校においては、自宅休養した場合の出欠について、欠席日数と</w:t>
      </w:r>
      <w:r w:rsidRPr="00BA0634">
        <w:rPr>
          <w:rFonts w:ascii="メイリオ" w:eastAsia="メイリオ" w:hAnsi="メイリオ" w:hint="eastAsia"/>
        </w:rPr>
        <w:t>しない取扱となります。</w:t>
      </w:r>
      <w:r>
        <w:rPr>
          <w:rFonts w:ascii="メイリオ" w:eastAsia="メイリオ" w:hAnsi="メイリオ" w:hint="eastAsia"/>
        </w:rPr>
        <w:t>）</w:t>
      </w:r>
    </w:p>
    <w:p w:rsidR="00FE337C" w:rsidRPr="001F2EBE" w:rsidRDefault="00FE337C" w:rsidP="008B2450">
      <w:pPr>
        <w:spacing w:beforeLines="30" w:before="120" w:line="340" w:lineRule="exact"/>
        <w:ind w:leftChars="100" w:left="480" w:hangingChars="100" w:hanging="2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②　</w:t>
      </w:r>
      <w:r w:rsidRPr="001F2EBE">
        <w:rPr>
          <w:rFonts w:ascii="メイリオ" w:eastAsia="メイリオ" w:hAnsi="メイリオ" w:hint="eastAsia"/>
        </w:rPr>
        <w:t>多くの人が集まる場所では、手洗い、マスク着用の励行、消毒液の設置などを行うとともに、来場される方にも必要な感染防止策を必ず呼びかけてください。</w:t>
      </w:r>
    </w:p>
    <w:p w:rsidR="00FE337C" w:rsidRDefault="00FE337C" w:rsidP="008B2450">
      <w:pPr>
        <w:spacing w:beforeLines="30" w:before="120" w:line="340" w:lineRule="exact"/>
        <w:ind w:leftChars="100" w:left="480" w:hangingChars="100" w:hanging="2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③　イベント・行事の開催について</w:t>
      </w:r>
      <w:r w:rsidRPr="00B67B63">
        <w:rPr>
          <w:rFonts w:ascii="メイリオ" w:eastAsia="メイリオ" w:hAnsi="メイリオ" w:hint="eastAsia"/>
        </w:rPr>
        <w:t>は、上記</w:t>
      </w:r>
      <w:r>
        <w:rPr>
          <w:rFonts w:ascii="メイリオ" w:eastAsia="メイリオ" w:hAnsi="メイリオ" w:hint="eastAsia"/>
        </w:rPr>
        <w:t>②</w:t>
      </w:r>
      <w:r w:rsidRPr="00B67B63">
        <w:rPr>
          <w:rFonts w:ascii="メイリオ" w:eastAsia="メイリオ" w:hAnsi="メイリオ" w:hint="eastAsia"/>
        </w:rPr>
        <w:t>について考慮するほか、来場者の規模や対象者、参加者の密着度や時間、参加者の範囲（特定、不特定）、感染防止対策徹底の難易度（飲食を伴うか否かなど）を考慮し、</w:t>
      </w:r>
      <w:r>
        <w:rPr>
          <w:rFonts w:ascii="メイリオ" w:eastAsia="メイリオ" w:hAnsi="メイリオ" w:hint="eastAsia"/>
        </w:rPr>
        <w:t>開催の必要性を改めて</w:t>
      </w:r>
      <w:r w:rsidRPr="00B67B63">
        <w:rPr>
          <w:rFonts w:ascii="メイリオ" w:eastAsia="メイリオ" w:hAnsi="メイリオ" w:hint="eastAsia"/>
        </w:rPr>
        <w:t>検討してください。</w:t>
      </w:r>
    </w:p>
    <w:p w:rsidR="00FE337C" w:rsidRDefault="00FE337C" w:rsidP="008B2450">
      <w:pPr>
        <w:spacing w:line="340" w:lineRule="exact"/>
        <w:ind w:leftChars="200" w:left="480" w:firstLineChars="100" w:firstLine="2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また、開催する場合</w:t>
      </w:r>
      <w:r w:rsidR="00357288">
        <w:rPr>
          <w:rFonts w:ascii="メイリオ" w:eastAsia="メイリオ" w:hAnsi="メイリオ" w:hint="eastAsia"/>
        </w:rPr>
        <w:t>に</w:t>
      </w:r>
      <w:r w:rsidR="005B4C03">
        <w:rPr>
          <w:rFonts w:ascii="メイリオ" w:eastAsia="メイリオ" w:hAnsi="メイリオ" w:hint="eastAsia"/>
        </w:rPr>
        <w:t>は、風邪</w:t>
      </w:r>
      <w:r>
        <w:rPr>
          <w:rFonts w:ascii="メイリオ" w:eastAsia="メイリオ" w:hAnsi="メイリオ" w:hint="eastAsia"/>
        </w:rPr>
        <w:t>症状がある方の参加自粛を呼びかけるようお願いします。</w:t>
      </w:r>
    </w:p>
    <w:p w:rsidR="00FE337C" w:rsidRPr="00B67B63" w:rsidRDefault="00FE337C" w:rsidP="00FE337C">
      <w:pPr>
        <w:spacing w:beforeLines="50" w:before="200" w:line="360" w:lineRule="exact"/>
        <w:ind w:left="480" w:hangingChars="200" w:hanging="48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 xml:space="preserve">　④　不特定多数の方を接客対象とする店舗等にあっては、従業員の方のマスク着用を励行してください。</w:t>
      </w:r>
    </w:p>
    <w:p w:rsidR="006706D6" w:rsidRPr="001C05F1" w:rsidRDefault="00FE337C" w:rsidP="002B2BDD">
      <w:pPr>
        <w:spacing w:beforeLines="50" w:before="200" w:line="360" w:lineRule="exac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３</w:t>
      </w:r>
      <w:r w:rsidR="006706D6" w:rsidRPr="001C05F1">
        <w:rPr>
          <w:rFonts w:asciiTheme="majorEastAsia" w:eastAsiaTheme="majorEastAsia" w:hAnsiTheme="majorEastAsia" w:hint="eastAsia"/>
          <w:b/>
          <w:sz w:val="28"/>
        </w:rPr>
        <w:t xml:space="preserve">　重症化しやすい方を守る</w:t>
      </w:r>
      <w:r>
        <w:rPr>
          <w:rFonts w:asciiTheme="majorEastAsia" w:eastAsiaTheme="majorEastAsia" w:hAnsiTheme="majorEastAsia" w:hint="eastAsia"/>
          <w:b/>
          <w:sz w:val="28"/>
        </w:rPr>
        <w:t>ために</w:t>
      </w:r>
    </w:p>
    <w:p w:rsidR="006706D6" w:rsidRDefault="00AD59D8" w:rsidP="002B2BDD">
      <w:pPr>
        <w:spacing w:beforeLines="30" w:before="120" w:line="360" w:lineRule="exact"/>
        <w:ind w:leftChars="100" w:left="480" w:hangingChars="100" w:hanging="2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①</w:t>
      </w:r>
      <w:r w:rsidR="006706D6">
        <w:rPr>
          <w:rFonts w:ascii="メイリオ" w:eastAsia="メイリオ" w:hAnsi="メイリオ" w:hint="eastAsia"/>
        </w:rPr>
        <w:t xml:space="preserve">　</w:t>
      </w:r>
      <w:r w:rsidR="006706D6" w:rsidRPr="00723184">
        <w:rPr>
          <w:rFonts w:ascii="メイリオ" w:eastAsia="メイリオ" w:hAnsi="メイリオ" w:hint="eastAsia"/>
        </w:rPr>
        <w:t>ご高齢の方、基礎疾患がある方</w:t>
      </w:r>
      <w:r w:rsidR="00B67B63">
        <w:rPr>
          <w:rFonts w:ascii="メイリオ" w:eastAsia="メイリオ" w:hAnsi="メイリオ" w:hint="eastAsia"/>
        </w:rPr>
        <w:t>、妊婦の方</w:t>
      </w:r>
      <w:r w:rsidR="006706D6" w:rsidRPr="00723184">
        <w:rPr>
          <w:rFonts w:ascii="メイリオ" w:eastAsia="メイリオ" w:hAnsi="メイリオ" w:hint="eastAsia"/>
        </w:rPr>
        <w:t>などは、</w:t>
      </w:r>
      <w:r w:rsidR="00B67B63">
        <w:rPr>
          <w:rFonts w:ascii="メイリオ" w:eastAsia="メイリオ" w:hAnsi="メイリオ" w:hint="eastAsia"/>
        </w:rPr>
        <w:t>できるだけ</w:t>
      </w:r>
      <w:r w:rsidR="006706D6" w:rsidRPr="00723184">
        <w:rPr>
          <w:rFonts w:ascii="メイリオ" w:eastAsia="メイリオ" w:hAnsi="メイリオ" w:hint="eastAsia"/>
        </w:rPr>
        <w:t>人混み</w:t>
      </w:r>
      <w:r w:rsidR="00BB436F">
        <w:rPr>
          <w:rFonts w:ascii="メイリオ" w:eastAsia="メイリオ" w:hAnsi="メイリオ" w:hint="eastAsia"/>
        </w:rPr>
        <w:t>に出かけない</w:t>
      </w:r>
      <w:r w:rsidR="001C05F1">
        <w:rPr>
          <w:rFonts w:ascii="メイリオ" w:eastAsia="メイリオ" w:hAnsi="メイリオ" w:hint="eastAsia"/>
        </w:rPr>
        <w:t>ようにしてください</w:t>
      </w:r>
      <w:r w:rsidR="00B67B63">
        <w:rPr>
          <w:rFonts w:ascii="メイリオ" w:eastAsia="メイリオ" w:hAnsi="メイリオ" w:hint="eastAsia"/>
        </w:rPr>
        <w:t>。</w:t>
      </w:r>
      <w:r w:rsidR="001C05F1">
        <w:rPr>
          <w:rFonts w:ascii="メイリオ" w:eastAsia="メイリオ" w:hAnsi="メイリオ" w:hint="eastAsia"/>
        </w:rPr>
        <w:t>やむを得ず</w:t>
      </w:r>
      <w:r w:rsidR="00BB436F">
        <w:rPr>
          <w:rFonts w:ascii="メイリオ" w:eastAsia="メイリオ" w:hAnsi="メイリオ" w:hint="eastAsia"/>
        </w:rPr>
        <w:t>出かける</w:t>
      </w:r>
      <w:r w:rsidR="00B67B63">
        <w:rPr>
          <w:rFonts w:ascii="メイリオ" w:eastAsia="メイリオ" w:hAnsi="メイリオ" w:hint="eastAsia"/>
        </w:rPr>
        <w:t>場合は、</w:t>
      </w:r>
      <w:r w:rsidR="00FE337C">
        <w:rPr>
          <w:rFonts w:ascii="メイリオ" w:eastAsia="メイリオ" w:hAnsi="メイリオ" w:hint="eastAsia"/>
        </w:rPr>
        <w:t>感染防止策</w:t>
      </w:r>
      <w:r w:rsidR="00B67B63">
        <w:rPr>
          <w:rFonts w:ascii="メイリオ" w:eastAsia="メイリオ" w:hAnsi="メイリオ" w:hint="eastAsia"/>
        </w:rPr>
        <w:t>の徹底をお願いします。</w:t>
      </w:r>
    </w:p>
    <w:p w:rsidR="00B67B63" w:rsidRDefault="00AD59D8" w:rsidP="002B2BDD">
      <w:pPr>
        <w:spacing w:beforeLines="30" w:before="120" w:line="360" w:lineRule="exact"/>
        <w:ind w:leftChars="100" w:left="480" w:hangingChars="100" w:hanging="2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②</w:t>
      </w:r>
      <w:r w:rsidR="00FE337C">
        <w:rPr>
          <w:rFonts w:ascii="メイリオ" w:eastAsia="メイリオ" w:hAnsi="メイリオ" w:hint="eastAsia"/>
        </w:rPr>
        <w:t xml:space="preserve">　重症化しやすい方が多く参加することが見込まれる</w:t>
      </w:r>
      <w:r w:rsidR="00B67B63">
        <w:rPr>
          <w:rFonts w:ascii="メイリオ" w:eastAsia="メイリオ" w:hAnsi="メイリオ" w:hint="eastAsia"/>
        </w:rPr>
        <w:t>イベント</w:t>
      </w:r>
      <w:r w:rsidR="001C05F1">
        <w:rPr>
          <w:rFonts w:ascii="メイリオ" w:eastAsia="メイリオ" w:hAnsi="メイリオ" w:hint="eastAsia"/>
        </w:rPr>
        <w:t>・</w:t>
      </w:r>
      <w:r w:rsidR="00B67B63">
        <w:rPr>
          <w:rFonts w:ascii="メイリオ" w:eastAsia="メイリオ" w:hAnsi="メイリオ" w:hint="eastAsia"/>
        </w:rPr>
        <w:t>行事</w:t>
      </w:r>
      <w:r w:rsidR="00FE337C">
        <w:rPr>
          <w:rFonts w:ascii="メイリオ" w:eastAsia="メイリオ" w:hAnsi="メイリオ" w:hint="eastAsia"/>
        </w:rPr>
        <w:t>について</w:t>
      </w:r>
      <w:r w:rsidR="00B67B63">
        <w:rPr>
          <w:rFonts w:ascii="メイリオ" w:eastAsia="メイリオ" w:hAnsi="メイリオ" w:hint="eastAsia"/>
        </w:rPr>
        <w:t>は</w:t>
      </w:r>
      <w:r w:rsidR="00FE337C">
        <w:rPr>
          <w:rFonts w:ascii="メイリオ" w:eastAsia="メイリオ" w:hAnsi="メイリオ" w:hint="eastAsia"/>
        </w:rPr>
        <w:t>、延期または中止</w:t>
      </w:r>
      <w:r w:rsidR="00B67B63">
        <w:rPr>
          <w:rFonts w:ascii="メイリオ" w:eastAsia="メイリオ" w:hAnsi="メイリオ" w:hint="eastAsia"/>
        </w:rPr>
        <w:t>するな</w:t>
      </w:r>
      <w:r w:rsidR="00FE337C">
        <w:rPr>
          <w:rFonts w:ascii="メイリオ" w:eastAsia="メイリオ" w:hAnsi="メイリオ" w:hint="eastAsia"/>
        </w:rPr>
        <w:t>ど、</w:t>
      </w:r>
      <w:r w:rsidR="001C05F1">
        <w:rPr>
          <w:rFonts w:ascii="メイリオ" w:eastAsia="メイリオ" w:hAnsi="メイリオ" w:hint="eastAsia"/>
        </w:rPr>
        <w:t>感染防止に向けた</w:t>
      </w:r>
      <w:r w:rsidR="00B67B63">
        <w:rPr>
          <w:rFonts w:ascii="メイリオ" w:eastAsia="メイリオ" w:hAnsi="メイリオ" w:hint="eastAsia"/>
        </w:rPr>
        <w:t>配慮をお願いします。</w:t>
      </w:r>
    </w:p>
    <w:p w:rsidR="00BA0634" w:rsidRDefault="00BA0634" w:rsidP="00BA0634">
      <w:pPr>
        <w:spacing w:beforeLines="30" w:before="120" w:line="360" w:lineRule="exact"/>
        <w:ind w:leftChars="100" w:left="480" w:hangingChars="100" w:hanging="2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　県では、重症化された方のために、感染症指定医療機関をはじめ、呼吸器関係疾患に対応する医療機関にも協力を呼びかけ、医療提供体制を強化してまいります。</w:t>
      </w:r>
    </w:p>
    <w:p w:rsidR="00553290" w:rsidRDefault="00553290" w:rsidP="00BA0634">
      <w:pPr>
        <w:spacing w:beforeLines="30" w:before="120" w:line="360" w:lineRule="exact"/>
        <w:ind w:leftChars="100" w:left="480" w:hangingChars="100" w:hanging="240"/>
        <w:rPr>
          <w:rFonts w:ascii="メイリオ" w:eastAsia="メイリオ" w:hAnsi="メイリオ"/>
        </w:rPr>
      </w:pPr>
    </w:p>
    <w:p w:rsidR="00AD59D8" w:rsidRPr="00D70FD5" w:rsidRDefault="00553290" w:rsidP="002B2BDD">
      <w:pPr>
        <w:spacing w:beforeLines="50" w:before="200" w:line="360" w:lineRule="exact"/>
        <w:rPr>
          <w:rFonts w:asciiTheme="majorEastAsia" w:eastAsiaTheme="majorEastAsia" w:hAnsiTheme="majorEastAsia" w:cs="メイリオ"/>
          <w:b/>
          <w:sz w:val="28"/>
        </w:rPr>
      </w:pPr>
      <w:r>
        <w:rPr>
          <w:rFonts w:asciiTheme="majorEastAsia" w:eastAsiaTheme="majorEastAsia" w:hAnsiTheme="majorEastAsia" w:cs="メイリオ" w:hint="eastAsia"/>
          <w:b/>
          <w:sz w:val="28"/>
        </w:rPr>
        <w:t>【相談</w:t>
      </w:r>
      <w:r w:rsidR="00AD59D8" w:rsidRPr="00D70FD5">
        <w:rPr>
          <w:rFonts w:asciiTheme="majorEastAsia" w:eastAsiaTheme="majorEastAsia" w:hAnsiTheme="majorEastAsia" w:cs="メイリオ" w:hint="eastAsia"/>
          <w:b/>
          <w:sz w:val="28"/>
        </w:rPr>
        <w:t>窓口</w:t>
      </w:r>
      <w:r>
        <w:rPr>
          <w:rFonts w:asciiTheme="majorEastAsia" w:eastAsiaTheme="majorEastAsia" w:hAnsiTheme="majorEastAsia" w:cs="メイリオ" w:hint="eastAsia"/>
          <w:b/>
          <w:sz w:val="28"/>
        </w:rPr>
        <w:t>】</w:t>
      </w:r>
    </w:p>
    <w:p w:rsidR="000A3F63" w:rsidRPr="000A3F63" w:rsidRDefault="00553290" w:rsidP="002B2BDD">
      <w:pPr>
        <w:spacing w:beforeLines="50" w:before="200" w:line="360" w:lineRule="exact"/>
        <w:ind w:leftChars="100" w:left="480" w:hangingChars="100" w:hanging="2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○</w:t>
      </w:r>
      <w:r w:rsidR="000A3F63" w:rsidRPr="000A3F63">
        <w:rPr>
          <w:rFonts w:ascii="メイリオ" w:eastAsia="メイリオ" w:hAnsi="メイリオ" w:cs="メイリオ" w:hint="eastAsia"/>
        </w:rPr>
        <w:t xml:space="preserve">　県では、</w:t>
      </w:r>
      <w:r w:rsidR="006F3D69" w:rsidRPr="006F3D69">
        <w:rPr>
          <w:rFonts w:ascii="メイリオ" w:eastAsia="メイリオ" w:hAnsi="メイリオ" w:cs="メイリオ" w:hint="eastAsia"/>
        </w:rPr>
        <w:t>新型コロナウイルス感染症に関する</w:t>
      </w:r>
      <w:r w:rsidR="000A3F63" w:rsidRPr="000A3F63">
        <w:rPr>
          <w:rFonts w:ascii="メイリオ" w:eastAsia="メイリオ" w:hAnsi="メイリオ" w:cs="メイリオ" w:hint="eastAsia"/>
        </w:rPr>
        <w:t>「有症状者相談窓口（保健所）」と「一般相談窓口（県庁保健・疾病対策課）」を設置し、24時間、皆様からのご相談をお受けしています。</w:t>
      </w:r>
    </w:p>
    <w:p w:rsidR="000A3F63" w:rsidRDefault="00553290" w:rsidP="00553290">
      <w:pPr>
        <w:spacing w:beforeLines="30" w:before="120" w:line="360" w:lineRule="exact"/>
        <w:ind w:leftChars="100" w:left="480" w:hangingChars="100" w:hanging="2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○</w:t>
      </w:r>
      <w:r w:rsidR="006F3D69">
        <w:rPr>
          <w:rFonts w:ascii="メイリオ" w:eastAsia="メイリオ" w:hAnsi="メイリオ" w:cs="メイリオ" w:hint="eastAsia"/>
        </w:rPr>
        <w:t xml:space="preserve">　</w:t>
      </w:r>
      <w:r w:rsidR="000A3F63" w:rsidRPr="000A3F63">
        <w:rPr>
          <w:rFonts w:ascii="メイリオ" w:eastAsia="メイリオ" w:hAnsi="メイリオ" w:cs="メイリオ" w:hint="eastAsia"/>
        </w:rPr>
        <w:t>次のような場合は、医療機関を受診する前に必ず「有症状者相談窓口」へご相談ください。「帰国者・接触者外来」をご案内するなど、症状等に応じた支援を行います。</w:t>
      </w:r>
    </w:p>
    <w:p w:rsidR="00FE337C" w:rsidRPr="000A3F63" w:rsidRDefault="0070425B" w:rsidP="00FE337C">
      <w:pPr>
        <w:spacing w:line="360" w:lineRule="exact"/>
        <w:ind w:leftChars="200" w:left="720" w:hangingChars="100" w:hanging="240"/>
        <w:rPr>
          <w:rFonts w:ascii="メイリオ" w:eastAsia="メイリオ" w:hAnsi="メイリオ" w:cs="メイリオ"/>
        </w:rPr>
      </w:pPr>
      <w:r w:rsidRPr="000A3F63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256B5" wp14:editId="47F52323">
                <wp:simplePos x="0" y="0"/>
                <wp:positionH relativeFrom="column">
                  <wp:posOffset>118745</wp:posOffset>
                </wp:positionH>
                <wp:positionV relativeFrom="paragraph">
                  <wp:posOffset>170180</wp:posOffset>
                </wp:positionV>
                <wp:extent cx="5695950" cy="1962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962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6F6E5" id="正方形/長方形 2" o:spid="_x0000_s1026" style="position:absolute;left:0;text-align:left;margin-left:9.35pt;margin-top:13.4pt;width:448.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" filled="f" strokecolor="black [3213]" strokeweight="1.5pt"/>
            </w:pict>
          </mc:Fallback>
        </mc:AlternateContent>
      </w:r>
    </w:p>
    <w:p w:rsidR="00FE337C" w:rsidRPr="000A3F63" w:rsidRDefault="00FE337C" w:rsidP="00FE337C">
      <w:pPr>
        <w:spacing w:beforeLines="30" w:before="120" w:line="320" w:lineRule="exact"/>
        <w:ind w:leftChars="100" w:left="480" w:rightChars="50" w:right="120" w:hangingChars="100" w:hanging="240"/>
        <w:rPr>
          <w:rFonts w:ascii="メイリオ" w:eastAsia="メイリオ" w:hAnsi="メイリオ" w:cs="メイリオ"/>
        </w:rPr>
      </w:pPr>
      <w:r w:rsidRPr="000A3F63">
        <w:rPr>
          <w:rFonts w:ascii="メイリオ" w:eastAsia="メイリオ" w:hAnsi="メイリオ" w:cs="メイリオ" w:hint="eastAsia"/>
        </w:rPr>
        <w:t>・</w:t>
      </w:r>
      <w:r w:rsidR="00553290">
        <w:rPr>
          <w:rFonts w:ascii="メイリオ" w:eastAsia="メイリオ" w:hAnsi="メイリオ" w:cs="メイリオ" w:hint="eastAsia"/>
        </w:rPr>
        <w:t xml:space="preserve"> </w:t>
      </w:r>
      <w:r w:rsidRPr="000A3F63">
        <w:rPr>
          <w:rFonts w:ascii="メイリオ" w:eastAsia="メイリオ" w:hAnsi="メイリオ" w:cs="メイリオ" w:hint="eastAsia"/>
        </w:rPr>
        <w:t>風邪の症状や37.5℃以上の発熱が４日以上続いている方</w:t>
      </w:r>
    </w:p>
    <w:p w:rsidR="00FE337C" w:rsidRPr="000A3F63" w:rsidRDefault="00FE337C" w:rsidP="00553290">
      <w:pPr>
        <w:spacing w:line="320" w:lineRule="exact"/>
        <w:ind w:leftChars="250" w:left="720" w:rightChars="50" w:right="120" w:hangingChars="50" w:hanging="120"/>
        <w:rPr>
          <w:rFonts w:ascii="メイリオ" w:eastAsia="メイリオ" w:hAnsi="メイリオ" w:cs="メイリオ"/>
        </w:rPr>
      </w:pPr>
      <w:r w:rsidRPr="000A3F63">
        <w:rPr>
          <w:rFonts w:ascii="メイリオ" w:eastAsia="メイリオ" w:hAnsi="メイリオ" w:cs="メイリオ" w:hint="eastAsia"/>
        </w:rPr>
        <w:t>（解熱剤を飲み続けなければならないときを含みます）</w:t>
      </w:r>
    </w:p>
    <w:p w:rsidR="00FE337C" w:rsidRPr="000A3F63" w:rsidRDefault="00FE337C" w:rsidP="00FE337C">
      <w:pPr>
        <w:spacing w:beforeLines="30" w:before="120" w:line="320" w:lineRule="exact"/>
        <w:ind w:leftChars="100" w:left="480" w:rightChars="50" w:right="120" w:hangingChars="100" w:hanging="240"/>
        <w:rPr>
          <w:rFonts w:ascii="メイリオ" w:eastAsia="メイリオ" w:hAnsi="メイリオ" w:cs="メイリオ"/>
        </w:rPr>
      </w:pPr>
      <w:r w:rsidRPr="000A3F63">
        <w:rPr>
          <w:rFonts w:ascii="メイリオ" w:eastAsia="メイリオ" w:hAnsi="メイリオ" w:cs="メイリオ" w:hint="eastAsia"/>
        </w:rPr>
        <w:t>・</w:t>
      </w:r>
      <w:r w:rsidR="00553290">
        <w:rPr>
          <w:rFonts w:ascii="メイリオ" w:eastAsia="メイリオ" w:hAnsi="メイリオ" w:cs="メイリオ" w:hint="eastAsia"/>
        </w:rPr>
        <w:t xml:space="preserve"> </w:t>
      </w:r>
      <w:r w:rsidRPr="000A3F63">
        <w:rPr>
          <w:rFonts w:ascii="メイリオ" w:eastAsia="メイリオ" w:hAnsi="メイリオ" w:cs="メイリオ" w:hint="eastAsia"/>
        </w:rPr>
        <w:t>強いだるさ（倦怠感）や息苦しさ（呼吸困難）がある方</w:t>
      </w:r>
    </w:p>
    <w:p w:rsidR="00FE337C" w:rsidRPr="000A3F63" w:rsidRDefault="00FE337C" w:rsidP="00FE337C">
      <w:pPr>
        <w:spacing w:beforeLines="30" w:before="120" w:line="320" w:lineRule="exact"/>
        <w:ind w:leftChars="200" w:left="720" w:rightChars="50" w:right="120" w:hangingChars="100" w:hanging="240"/>
        <w:rPr>
          <w:rFonts w:ascii="メイリオ" w:eastAsia="メイリオ" w:hAnsi="メイリオ" w:cs="メイリオ"/>
        </w:rPr>
      </w:pPr>
      <w:r w:rsidRPr="000A3F63">
        <w:rPr>
          <w:rFonts w:ascii="メイリオ" w:eastAsia="メイリオ" w:hAnsi="メイリオ" w:cs="メイリオ" w:hint="eastAsia"/>
        </w:rPr>
        <w:t>※</w:t>
      </w:r>
      <w:r w:rsidR="00553290">
        <w:rPr>
          <w:rFonts w:ascii="メイリオ" w:eastAsia="メイリオ" w:hAnsi="メイリオ" w:cs="メイリオ" w:hint="eastAsia"/>
        </w:rPr>
        <w:t xml:space="preserve"> </w:t>
      </w:r>
      <w:r w:rsidRPr="000A3F63">
        <w:rPr>
          <w:rFonts w:ascii="メイリオ" w:eastAsia="メイリオ" w:hAnsi="メイリオ" w:cs="メイリオ" w:hint="eastAsia"/>
        </w:rPr>
        <w:t>ご高齢の方、糖尿病、心不全、呼吸器疾患の</w:t>
      </w:r>
      <w:r>
        <w:rPr>
          <w:rFonts w:ascii="メイリオ" w:eastAsia="メイリオ" w:hAnsi="メイリオ" w:cs="メイリオ" w:hint="eastAsia"/>
        </w:rPr>
        <w:t>基礎疾患が</w:t>
      </w:r>
      <w:r w:rsidRPr="000A3F63">
        <w:rPr>
          <w:rFonts w:ascii="メイリオ" w:eastAsia="メイリオ" w:hAnsi="メイリオ" w:cs="メイリオ" w:hint="eastAsia"/>
        </w:rPr>
        <w:t>ある方</w:t>
      </w:r>
      <w:r>
        <w:rPr>
          <w:rFonts w:ascii="メイリオ" w:eastAsia="メイリオ" w:hAnsi="メイリオ" w:cs="メイリオ" w:hint="eastAsia"/>
        </w:rPr>
        <w:t>や</w:t>
      </w:r>
      <w:r>
        <w:rPr>
          <w:rFonts w:ascii="メイリオ" w:eastAsia="メイリオ" w:hAnsi="メイリオ" w:hint="eastAsia"/>
        </w:rPr>
        <w:t>透析を受けている方、免疫抑制剤や抗がん剤等を用いている方</w:t>
      </w:r>
      <w:r w:rsidRPr="000A3F63">
        <w:rPr>
          <w:rFonts w:ascii="メイリオ" w:eastAsia="メイリオ" w:hAnsi="メイリオ" w:cs="メイリオ" w:hint="eastAsia"/>
        </w:rPr>
        <w:t>は、重症化しやすいため、上記の症状が２日程度続く場合、ご相談ください。</w:t>
      </w:r>
    </w:p>
    <w:p w:rsidR="00FE337C" w:rsidRPr="000A3F63" w:rsidRDefault="00FE337C" w:rsidP="00FE337C">
      <w:pPr>
        <w:spacing w:beforeLines="30" w:before="120" w:line="320" w:lineRule="exact"/>
        <w:ind w:leftChars="200" w:left="720" w:rightChars="50" w:right="120" w:hangingChars="100" w:hanging="240"/>
        <w:rPr>
          <w:rFonts w:ascii="メイリオ" w:eastAsia="メイリオ" w:hAnsi="メイリオ" w:cs="メイリオ"/>
        </w:rPr>
      </w:pPr>
      <w:r w:rsidRPr="000A3F63">
        <w:rPr>
          <w:rFonts w:ascii="メイリオ" w:eastAsia="メイリオ" w:hAnsi="メイリオ" w:cs="メイリオ" w:hint="eastAsia"/>
        </w:rPr>
        <w:t>※</w:t>
      </w:r>
      <w:r w:rsidR="00553290">
        <w:rPr>
          <w:rFonts w:ascii="メイリオ" w:eastAsia="メイリオ" w:hAnsi="メイリオ" w:cs="メイリオ" w:hint="eastAsia"/>
        </w:rPr>
        <w:t xml:space="preserve"> </w:t>
      </w:r>
      <w:r w:rsidRPr="000A3F63">
        <w:rPr>
          <w:rFonts w:ascii="メイリオ" w:eastAsia="メイリオ" w:hAnsi="メイリオ" w:cs="メイリオ" w:hint="eastAsia"/>
        </w:rPr>
        <w:t>妊婦の方は、念のため早めにご相談ください。</w:t>
      </w:r>
    </w:p>
    <w:p w:rsidR="00FE337C" w:rsidRDefault="0070425B" w:rsidP="0070425B">
      <w:pPr>
        <w:spacing w:beforeLines="50" w:before="200" w:line="360" w:lineRule="exact"/>
        <w:ind w:left="240" w:hangingChars="100" w:hanging="240"/>
        <w:rPr>
          <w:rFonts w:ascii="メイリオ" w:eastAsia="メイリオ" w:hAnsi="メイリオ" w:cs="メイリオ"/>
        </w:rPr>
      </w:pPr>
      <w:r w:rsidRPr="000A3F63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64B42" wp14:editId="4581D6AD">
                <wp:simplePos x="0" y="0"/>
                <wp:positionH relativeFrom="column">
                  <wp:posOffset>118745</wp:posOffset>
                </wp:positionH>
                <wp:positionV relativeFrom="paragraph">
                  <wp:posOffset>300355</wp:posOffset>
                </wp:positionV>
                <wp:extent cx="5695950" cy="1333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333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E776" id="正方形/長方形 1" o:spid="_x0000_s1026" style="position:absolute;left:0;text-align:left;margin-left:9.35pt;margin-top:23.65pt;width:448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" filled="f" strokecolor="black [3213]" strokeweight="1.5pt"/>
            </w:pict>
          </mc:Fallback>
        </mc:AlternateContent>
      </w:r>
    </w:p>
    <w:p w:rsidR="000A3F63" w:rsidRPr="000A3F63" w:rsidRDefault="000A3F63" w:rsidP="00D30B8E">
      <w:pPr>
        <w:spacing w:beforeLines="30" w:before="120" w:line="320" w:lineRule="exact"/>
        <w:ind w:leftChars="100" w:left="480" w:rightChars="50" w:right="120" w:hangingChars="100" w:hanging="240"/>
        <w:rPr>
          <w:rFonts w:ascii="メイリオ" w:eastAsia="メイリオ" w:hAnsi="メイリオ" w:cs="メイリオ"/>
        </w:rPr>
      </w:pPr>
      <w:r w:rsidRPr="000A3F63">
        <w:rPr>
          <w:rFonts w:ascii="メイリオ" w:eastAsia="メイリオ" w:hAnsi="メイリオ" w:cs="メイリオ" w:hint="eastAsia"/>
        </w:rPr>
        <w:t>・</w:t>
      </w:r>
      <w:r w:rsidR="00553290">
        <w:rPr>
          <w:rFonts w:ascii="メイリオ" w:eastAsia="メイリオ" w:hAnsi="メイリオ" w:cs="メイリオ" w:hint="eastAsia"/>
        </w:rPr>
        <w:t xml:space="preserve"> </w:t>
      </w:r>
      <w:r w:rsidRPr="000A3F63">
        <w:rPr>
          <w:rFonts w:ascii="メイリオ" w:eastAsia="メイリオ" w:hAnsi="メイリオ" w:cs="メイリオ" w:hint="eastAsia"/>
        </w:rPr>
        <w:t>風邪の症状や発熱があり、新型コロナウイルス感染症の発生している国や地域から帰国・入国された方、またはそれらの方との濃厚接触</w:t>
      </w:r>
      <w:r w:rsidRPr="000A3F63">
        <w:rPr>
          <w:rFonts w:ascii="メイリオ" w:eastAsia="メイリオ" w:hAnsi="メイリオ" w:cs="メイリオ" w:hint="eastAsia"/>
          <w:vertAlign w:val="superscript"/>
        </w:rPr>
        <w:t>＊</w:t>
      </w:r>
      <w:r w:rsidRPr="000A3F63">
        <w:rPr>
          <w:rFonts w:ascii="メイリオ" w:eastAsia="メイリオ" w:hAnsi="メイリオ" w:cs="メイリオ" w:hint="eastAsia"/>
        </w:rPr>
        <w:t>の可能性がある方</w:t>
      </w:r>
    </w:p>
    <w:p w:rsidR="000A3F63" w:rsidRPr="000A3F63" w:rsidRDefault="000A3F63" w:rsidP="001266CA">
      <w:pPr>
        <w:spacing w:beforeLines="30" w:before="120" w:line="280" w:lineRule="exact"/>
        <w:ind w:leftChars="250" w:left="600"/>
        <w:rPr>
          <w:rFonts w:asciiTheme="minorEastAsia" w:hAnsiTheme="minorEastAsia"/>
          <w:sz w:val="20"/>
          <w:szCs w:val="20"/>
        </w:rPr>
      </w:pPr>
      <w:r w:rsidRPr="000A3F63">
        <w:rPr>
          <w:rFonts w:asciiTheme="minorEastAsia" w:hAnsiTheme="minorEastAsia" w:hint="eastAsia"/>
          <w:sz w:val="20"/>
          <w:szCs w:val="20"/>
        </w:rPr>
        <w:t>＊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0A3F63">
        <w:rPr>
          <w:rFonts w:asciiTheme="minorEastAsia" w:hAnsiTheme="minorEastAsia" w:hint="eastAsia"/>
          <w:sz w:val="20"/>
          <w:szCs w:val="20"/>
        </w:rPr>
        <w:t xml:space="preserve">濃厚接触とは </w:t>
      </w:r>
    </w:p>
    <w:p w:rsidR="000A3F63" w:rsidRPr="000A3F63" w:rsidRDefault="000A3F63" w:rsidP="001266CA">
      <w:pPr>
        <w:spacing w:line="280" w:lineRule="exact"/>
        <w:ind w:leftChars="300" w:left="720" w:rightChars="50" w:right="120" w:firstLineChars="100" w:firstLine="200"/>
        <w:rPr>
          <w:rFonts w:asciiTheme="minorEastAsia" w:hAnsiTheme="minorEastAsia"/>
          <w:sz w:val="20"/>
          <w:szCs w:val="20"/>
        </w:rPr>
      </w:pPr>
      <w:r w:rsidRPr="000A3F63">
        <w:rPr>
          <w:rFonts w:asciiTheme="minorEastAsia" w:hAnsiTheme="minorEastAsia" w:hint="eastAsia"/>
          <w:sz w:val="20"/>
          <w:szCs w:val="20"/>
        </w:rPr>
        <w:t>新型コロナウイルス</w:t>
      </w:r>
      <w:r w:rsidRPr="000A3F63">
        <w:rPr>
          <w:rFonts w:asciiTheme="minorEastAsia" w:hAnsiTheme="minorEastAsia"/>
          <w:sz w:val="20"/>
          <w:szCs w:val="20"/>
        </w:rPr>
        <w:t>感染症が</w:t>
      </w:r>
      <w:r w:rsidRPr="000A3F63">
        <w:rPr>
          <w:rFonts w:asciiTheme="minorEastAsia" w:hAnsiTheme="minorEastAsia" w:hint="eastAsia"/>
          <w:sz w:val="20"/>
          <w:szCs w:val="20"/>
        </w:rPr>
        <w:t>疑われる方と同居</w:t>
      </w:r>
      <w:r w:rsidRPr="000A3F63">
        <w:rPr>
          <w:rFonts w:asciiTheme="minorEastAsia" w:hAnsiTheme="minorEastAsia"/>
          <w:sz w:val="20"/>
          <w:szCs w:val="20"/>
        </w:rPr>
        <w:t>あるいは</w:t>
      </w:r>
      <w:r w:rsidRPr="000A3F63">
        <w:rPr>
          <w:rFonts w:asciiTheme="minorEastAsia" w:hAnsiTheme="minorEastAsia" w:hint="eastAsia"/>
          <w:sz w:val="20"/>
          <w:szCs w:val="20"/>
        </w:rPr>
        <w:t>長時間の</w:t>
      </w:r>
      <w:r w:rsidRPr="000A3F63">
        <w:rPr>
          <w:rFonts w:asciiTheme="minorEastAsia" w:hAnsiTheme="minorEastAsia"/>
          <w:sz w:val="20"/>
          <w:szCs w:val="20"/>
        </w:rPr>
        <w:t>接触（</w:t>
      </w:r>
      <w:r w:rsidRPr="000A3F63">
        <w:rPr>
          <w:rFonts w:asciiTheme="minorEastAsia" w:hAnsiTheme="minorEastAsia" w:hint="eastAsia"/>
          <w:sz w:val="20"/>
          <w:szCs w:val="20"/>
        </w:rPr>
        <w:t>車内</w:t>
      </w:r>
      <w:r w:rsidRPr="000A3F63">
        <w:rPr>
          <w:rFonts w:asciiTheme="minorEastAsia" w:hAnsiTheme="minorEastAsia"/>
          <w:sz w:val="20"/>
          <w:szCs w:val="20"/>
        </w:rPr>
        <w:t>、航空機内等を</w:t>
      </w:r>
      <w:r w:rsidRPr="000A3F63">
        <w:rPr>
          <w:rFonts w:asciiTheme="minorEastAsia" w:hAnsiTheme="minorEastAsia" w:hint="eastAsia"/>
          <w:sz w:val="20"/>
          <w:szCs w:val="20"/>
        </w:rPr>
        <w:t>含む</w:t>
      </w:r>
      <w:r w:rsidRPr="000A3F63">
        <w:rPr>
          <w:rFonts w:asciiTheme="minorEastAsia" w:hAnsiTheme="minorEastAsia"/>
          <w:sz w:val="20"/>
          <w:szCs w:val="20"/>
        </w:rPr>
        <w:t>）が</w:t>
      </w:r>
      <w:r w:rsidRPr="000A3F63">
        <w:rPr>
          <w:rFonts w:asciiTheme="minorEastAsia" w:hAnsiTheme="minorEastAsia" w:hint="eastAsia"/>
          <w:sz w:val="20"/>
          <w:szCs w:val="20"/>
        </w:rPr>
        <w:t>あった方　等</w:t>
      </w:r>
    </w:p>
    <w:p w:rsidR="0070425B" w:rsidRDefault="0070425B" w:rsidP="002B2BDD">
      <w:pPr>
        <w:spacing w:beforeLines="30" w:before="120" w:line="360" w:lineRule="exact"/>
        <w:ind w:leftChars="100" w:left="480" w:hangingChars="100" w:hanging="240"/>
        <w:rPr>
          <w:rFonts w:ascii="メイリオ" w:eastAsia="メイリオ" w:hAnsi="メイリオ" w:cs="メイリオ"/>
        </w:rPr>
      </w:pPr>
    </w:p>
    <w:p w:rsidR="000A3F63" w:rsidRDefault="00553290" w:rsidP="002B2BDD">
      <w:pPr>
        <w:spacing w:beforeLines="30" w:before="120" w:line="360" w:lineRule="exact"/>
        <w:ind w:leftChars="100" w:left="480" w:hangingChars="100" w:hanging="2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○</w:t>
      </w:r>
      <w:r w:rsidR="000A3F63" w:rsidRPr="000A3F63">
        <w:rPr>
          <w:rFonts w:ascii="メイリオ" w:eastAsia="メイリオ" w:hAnsi="メイリオ" w:cs="メイリオ" w:hint="eastAsia"/>
        </w:rPr>
        <w:t xml:space="preserve">　新型コロナウイルス感染症に関する一般的なご相談については、「一般相談窓口」でお受けしています。</w:t>
      </w:r>
    </w:p>
    <w:p w:rsidR="0070425B" w:rsidRDefault="0070425B" w:rsidP="0070425B">
      <w:pPr>
        <w:spacing w:line="160" w:lineRule="exact"/>
        <w:ind w:leftChars="100" w:left="240"/>
        <w:rPr>
          <w:rFonts w:hAnsi="メイリオ" w:cs="メイリオ"/>
          <w:b/>
        </w:rPr>
      </w:pPr>
    </w:p>
    <w:p w:rsidR="00904FD6" w:rsidRPr="00EE722F" w:rsidRDefault="002B2BDD" w:rsidP="00904FD6">
      <w:pPr>
        <w:spacing w:beforeLines="50" w:before="200" w:afterLines="50" w:after="200" w:line="320" w:lineRule="exact"/>
        <w:rPr>
          <w:rFonts w:hAnsi="メイリオ" w:cs="メイリオ"/>
          <w:b/>
          <w:sz w:val="26"/>
          <w:szCs w:val="26"/>
        </w:rPr>
      </w:pPr>
      <w:r>
        <w:rPr>
          <w:rFonts w:hAnsi="メイリオ" w:cs="メイリオ" w:hint="eastAsia"/>
          <w:b/>
        </w:rPr>
        <w:t>■</w:t>
      </w:r>
      <w:r w:rsidR="00553290">
        <w:rPr>
          <w:rFonts w:hAnsi="メイリオ" w:cs="メイリオ" w:hint="eastAsia"/>
          <w:b/>
        </w:rPr>
        <w:t xml:space="preserve"> </w:t>
      </w:r>
      <w:r w:rsidR="00904FD6" w:rsidRPr="00193BDB">
        <w:rPr>
          <w:rFonts w:hAnsi="メイリオ" w:cs="メイリオ" w:hint="eastAsia"/>
          <w:b/>
        </w:rPr>
        <w:t>有症状者相談窓口</w:t>
      </w:r>
      <w:r w:rsidR="00904FD6">
        <w:rPr>
          <w:rFonts w:hAnsi="メイリオ" w:cs="メイリオ" w:hint="eastAsia"/>
        </w:rPr>
        <w:t>（保健所）　※国のいう「</w:t>
      </w:r>
      <w:r w:rsidR="00904FD6" w:rsidRPr="002E36E9">
        <w:rPr>
          <w:rFonts w:hAnsi="メイリオ" w:cs="メイリオ" w:hint="eastAsia"/>
        </w:rPr>
        <w:t>帰国者・接触者相談センター</w:t>
      </w:r>
      <w:r w:rsidR="00904FD6">
        <w:rPr>
          <w:rFonts w:hAnsi="メイリオ" w:cs="メイリオ" w:hint="eastAsia"/>
        </w:rPr>
        <w:t>」</w:t>
      </w: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2835"/>
      </w:tblGrid>
      <w:tr w:rsidR="00C01B69" w:rsidRPr="00EE722F" w:rsidTr="00C01B69">
        <w:trPr>
          <w:trHeight w:val="51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1B69" w:rsidRPr="00C2619C" w:rsidRDefault="00C01B69" w:rsidP="002B2BDD">
            <w:pPr>
              <w:spacing w:line="360" w:lineRule="exact"/>
              <w:jc w:val="center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電話相談窓口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B69" w:rsidRPr="00C2619C" w:rsidRDefault="00C01B69" w:rsidP="00C01B69">
            <w:pPr>
              <w:spacing w:line="360" w:lineRule="exact"/>
              <w:jc w:val="center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連絡先電話番号</w:t>
            </w:r>
            <w:r>
              <w:rPr>
                <w:rFonts w:hAnsi="メイリオ" w:hint="eastAsia"/>
                <w:sz w:val="22"/>
              </w:rPr>
              <w:t>（</w:t>
            </w:r>
            <w:r>
              <w:rPr>
                <w:rFonts w:hAnsi="メイリオ" w:hint="eastAsia"/>
                <w:sz w:val="22"/>
              </w:rPr>
              <w:t>24</w:t>
            </w:r>
            <w:r>
              <w:rPr>
                <w:rFonts w:hAnsi="メイリオ" w:hint="eastAsia"/>
                <w:sz w:val="22"/>
              </w:rPr>
              <w:t>時間対応）</w:t>
            </w:r>
          </w:p>
        </w:tc>
      </w:tr>
      <w:tr w:rsidR="00C01B69" w:rsidRPr="00EE722F" w:rsidTr="00C01B69">
        <w:trPr>
          <w:trHeight w:hRule="exact" w:val="552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1B69" w:rsidRPr="00C2619C" w:rsidRDefault="00C01B69" w:rsidP="002B2BDD">
            <w:pPr>
              <w:spacing w:line="360" w:lineRule="exact"/>
              <w:ind w:leftChars="50" w:left="120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佐久保健福祉事務所（佐久保健所）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1B69" w:rsidRPr="00C2619C" w:rsidRDefault="00C01B69" w:rsidP="002B2BDD">
            <w:pPr>
              <w:spacing w:line="360" w:lineRule="exact"/>
              <w:jc w:val="center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0267-63-</w:t>
            </w:r>
            <w:r w:rsidRPr="00C2619C">
              <w:rPr>
                <w:rFonts w:hAnsi="メイリオ"/>
                <w:sz w:val="22"/>
              </w:rPr>
              <w:t>3164</w:t>
            </w:r>
          </w:p>
        </w:tc>
      </w:tr>
      <w:tr w:rsidR="00C01B69" w:rsidRPr="00EE722F" w:rsidTr="00764133">
        <w:trPr>
          <w:trHeight w:hRule="exact" w:val="574"/>
        </w:trPr>
        <w:tc>
          <w:tcPr>
            <w:tcW w:w="3969" w:type="dxa"/>
            <w:tcBorders>
              <w:left w:val="single" w:sz="8" w:space="0" w:color="auto"/>
            </w:tcBorders>
            <w:vAlign w:val="center"/>
          </w:tcPr>
          <w:p w:rsidR="00C01B69" w:rsidRPr="00C2619C" w:rsidRDefault="00C01B69" w:rsidP="002B2BDD">
            <w:pPr>
              <w:spacing w:line="360" w:lineRule="exact"/>
              <w:ind w:leftChars="50" w:left="120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上田保健福祉事務所（上田保健所）</w:t>
            </w:r>
          </w:p>
        </w:tc>
        <w:tc>
          <w:tcPr>
            <w:tcW w:w="5245" w:type="dxa"/>
            <w:gridSpan w:val="2"/>
            <w:tcBorders>
              <w:right w:val="single" w:sz="8" w:space="0" w:color="auto"/>
            </w:tcBorders>
            <w:vAlign w:val="center"/>
          </w:tcPr>
          <w:p w:rsidR="00C01B69" w:rsidRPr="00C2619C" w:rsidRDefault="00C01B69" w:rsidP="002B2BDD">
            <w:pPr>
              <w:spacing w:line="360" w:lineRule="exact"/>
              <w:jc w:val="center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0268-25-</w:t>
            </w:r>
            <w:r>
              <w:rPr>
                <w:rFonts w:hAnsi="メイリオ"/>
                <w:sz w:val="22"/>
              </w:rPr>
              <w:t>7135</w:t>
            </w:r>
          </w:p>
        </w:tc>
      </w:tr>
      <w:tr w:rsidR="00C01B69" w:rsidRPr="00EE722F" w:rsidTr="000C2F01">
        <w:trPr>
          <w:trHeight w:hRule="exact" w:val="554"/>
        </w:trPr>
        <w:tc>
          <w:tcPr>
            <w:tcW w:w="3969" w:type="dxa"/>
            <w:tcBorders>
              <w:left w:val="single" w:sz="8" w:space="0" w:color="auto"/>
            </w:tcBorders>
            <w:vAlign w:val="center"/>
          </w:tcPr>
          <w:p w:rsidR="00C01B69" w:rsidRPr="00C2619C" w:rsidRDefault="00C01B69" w:rsidP="002B2BDD">
            <w:pPr>
              <w:spacing w:line="360" w:lineRule="exact"/>
              <w:ind w:leftChars="50" w:left="120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諏訪保健福祉事務所（諏訪保健所）</w:t>
            </w:r>
          </w:p>
        </w:tc>
        <w:tc>
          <w:tcPr>
            <w:tcW w:w="5245" w:type="dxa"/>
            <w:gridSpan w:val="2"/>
            <w:tcBorders>
              <w:right w:val="single" w:sz="8" w:space="0" w:color="auto"/>
            </w:tcBorders>
            <w:vAlign w:val="center"/>
          </w:tcPr>
          <w:p w:rsidR="00C01B69" w:rsidRPr="00C2619C" w:rsidRDefault="00C01B69" w:rsidP="002B2BDD">
            <w:pPr>
              <w:spacing w:line="360" w:lineRule="exact"/>
              <w:jc w:val="center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0266-57-</w:t>
            </w:r>
            <w:r w:rsidRPr="00C2619C">
              <w:rPr>
                <w:rFonts w:hAnsi="メイリオ"/>
                <w:sz w:val="22"/>
              </w:rPr>
              <w:t>2927</w:t>
            </w:r>
          </w:p>
        </w:tc>
      </w:tr>
      <w:tr w:rsidR="00C01B69" w:rsidRPr="00EE722F" w:rsidTr="001A7830">
        <w:trPr>
          <w:trHeight w:hRule="exact" w:val="562"/>
        </w:trPr>
        <w:tc>
          <w:tcPr>
            <w:tcW w:w="3969" w:type="dxa"/>
            <w:tcBorders>
              <w:left w:val="single" w:sz="8" w:space="0" w:color="auto"/>
            </w:tcBorders>
            <w:vAlign w:val="center"/>
          </w:tcPr>
          <w:p w:rsidR="00C01B69" w:rsidRPr="00C2619C" w:rsidRDefault="00C01B69" w:rsidP="002B2BDD">
            <w:pPr>
              <w:spacing w:line="360" w:lineRule="exact"/>
              <w:ind w:leftChars="50" w:left="120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伊那保健福祉事務所（伊那保健所）</w:t>
            </w:r>
          </w:p>
        </w:tc>
        <w:tc>
          <w:tcPr>
            <w:tcW w:w="5245" w:type="dxa"/>
            <w:gridSpan w:val="2"/>
            <w:tcBorders>
              <w:right w:val="single" w:sz="8" w:space="0" w:color="auto"/>
            </w:tcBorders>
            <w:vAlign w:val="center"/>
          </w:tcPr>
          <w:p w:rsidR="00C01B69" w:rsidRPr="00C2619C" w:rsidRDefault="00C01B69" w:rsidP="002B2BDD">
            <w:pPr>
              <w:spacing w:line="360" w:lineRule="exact"/>
              <w:jc w:val="center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0265-76-</w:t>
            </w:r>
            <w:r w:rsidRPr="00C2619C">
              <w:rPr>
                <w:rFonts w:hAnsi="メイリオ"/>
                <w:sz w:val="22"/>
              </w:rPr>
              <w:t>6837</w:t>
            </w:r>
          </w:p>
        </w:tc>
      </w:tr>
      <w:tr w:rsidR="00C01B69" w:rsidRPr="00EE722F" w:rsidTr="00BB0C1F">
        <w:trPr>
          <w:trHeight w:hRule="exact" w:val="583"/>
        </w:trPr>
        <w:tc>
          <w:tcPr>
            <w:tcW w:w="3969" w:type="dxa"/>
            <w:tcBorders>
              <w:left w:val="single" w:sz="8" w:space="0" w:color="auto"/>
            </w:tcBorders>
            <w:vAlign w:val="center"/>
          </w:tcPr>
          <w:p w:rsidR="00C01B69" w:rsidRPr="00C2619C" w:rsidRDefault="00C01B69" w:rsidP="002B2BDD">
            <w:pPr>
              <w:spacing w:line="360" w:lineRule="exact"/>
              <w:ind w:leftChars="50" w:left="120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飯田保健福祉事務所（飯田保健所）</w:t>
            </w:r>
          </w:p>
        </w:tc>
        <w:tc>
          <w:tcPr>
            <w:tcW w:w="5245" w:type="dxa"/>
            <w:gridSpan w:val="2"/>
            <w:tcBorders>
              <w:right w:val="single" w:sz="8" w:space="0" w:color="auto"/>
            </w:tcBorders>
            <w:vAlign w:val="center"/>
          </w:tcPr>
          <w:p w:rsidR="00C01B69" w:rsidRPr="00C2619C" w:rsidRDefault="00C01B69" w:rsidP="002B2BDD">
            <w:pPr>
              <w:spacing w:line="360" w:lineRule="exact"/>
              <w:jc w:val="center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0265-53-</w:t>
            </w:r>
            <w:r>
              <w:rPr>
                <w:rFonts w:hAnsi="メイリオ"/>
                <w:sz w:val="22"/>
              </w:rPr>
              <w:t>0435</w:t>
            </w:r>
          </w:p>
        </w:tc>
      </w:tr>
      <w:tr w:rsidR="00C01B69" w:rsidRPr="00EE722F" w:rsidTr="007A7CAA">
        <w:trPr>
          <w:trHeight w:hRule="exact" w:val="564"/>
        </w:trPr>
        <w:tc>
          <w:tcPr>
            <w:tcW w:w="3969" w:type="dxa"/>
            <w:tcBorders>
              <w:left w:val="single" w:sz="8" w:space="0" w:color="auto"/>
            </w:tcBorders>
            <w:vAlign w:val="center"/>
          </w:tcPr>
          <w:p w:rsidR="00C01B69" w:rsidRPr="00C2619C" w:rsidRDefault="00C01B69" w:rsidP="002B2BDD">
            <w:pPr>
              <w:spacing w:line="360" w:lineRule="exact"/>
              <w:ind w:leftChars="50" w:left="120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木曽保健福祉事務所（木曽保健所）</w:t>
            </w:r>
          </w:p>
        </w:tc>
        <w:tc>
          <w:tcPr>
            <w:tcW w:w="5245" w:type="dxa"/>
            <w:gridSpan w:val="2"/>
            <w:tcBorders>
              <w:right w:val="single" w:sz="8" w:space="0" w:color="auto"/>
            </w:tcBorders>
            <w:vAlign w:val="center"/>
          </w:tcPr>
          <w:p w:rsidR="00C01B69" w:rsidRPr="00C2619C" w:rsidRDefault="00C01B69" w:rsidP="002B2BDD">
            <w:pPr>
              <w:spacing w:line="360" w:lineRule="exact"/>
              <w:jc w:val="center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0264-25-</w:t>
            </w:r>
            <w:r w:rsidRPr="00C2619C">
              <w:rPr>
                <w:rFonts w:hAnsi="メイリオ"/>
                <w:sz w:val="22"/>
              </w:rPr>
              <w:t>22</w:t>
            </w:r>
            <w:r>
              <w:rPr>
                <w:rFonts w:hAnsi="メイリオ" w:hint="eastAsia"/>
                <w:sz w:val="22"/>
              </w:rPr>
              <w:t>33</w:t>
            </w:r>
          </w:p>
        </w:tc>
      </w:tr>
      <w:tr w:rsidR="00C01B69" w:rsidRPr="00EE722F" w:rsidTr="00BE71DB">
        <w:trPr>
          <w:trHeight w:hRule="exact" w:val="558"/>
        </w:trPr>
        <w:tc>
          <w:tcPr>
            <w:tcW w:w="3969" w:type="dxa"/>
            <w:tcBorders>
              <w:left w:val="single" w:sz="8" w:space="0" w:color="auto"/>
            </w:tcBorders>
            <w:vAlign w:val="center"/>
          </w:tcPr>
          <w:p w:rsidR="00C01B69" w:rsidRPr="00C2619C" w:rsidRDefault="00C01B69" w:rsidP="002B2BDD">
            <w:pPr>
              <w:spacing w:line="360" w:lineRule="exact"/>
              <w:ind w:leftChars="50" w:left="120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松本保健福祉事務所（松本保健所）</w:t>
            </w:r>
          </w:p>
        </w:tc>
        <w:tc>
          <w:tcPr>
            <w:tcW w:w="5245" w:type="dxa"/>
            <w:gridSpan w:val="2"/>
            <w:tcBorders>
              <w:right w:val="single" w:sz="8" w:space="0" w:color="auto"/>
            </w:tcBorders>
            <w:vAlign w:val="center"/>
          </w:tcPr>
          <w:p w:rsidR="00C01B69" w:rsidRPr="00C2619C" w:rsidRDefault="00C01B69" w:rsidP="002B2BDD">
            <w:pPr>
              <w:spacing w:line="360" w:lineRule="exact"/>
              <w:jc w:val="center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0263-40-</w:t>
            </w:r>
            <w:r w:rsidRPr="00C2619C">
              <w:rPr>
                <w:rFonts w:hAnsi="メイリオ"/>
                <w:sz w:val="22"/>
              </w:rPr>
              <w:t>1939</w:t>
            </w:r>
          </w:p>
        </w:tc>
      </w:tr>
      <w:tr w:rsidR="00C01B69" w:rsidRPr="00EE722F" w:rsidTr="00261C05">
        <w:trPr>
          <w:trHeight w:hRule="exact" w:val="566"/>
        </w:trPr>
        <w:tc>
          <w:tcPr>
            <w:tcW w:w="3969" w:type="dxa"/>
            <w:tcBorders>
              <w:left w:val="single" w:sz="8" w:space="0" w:color="auto"/>
            </w:tcBorders>
            <w:vAlign w:val="center"/>
          </w:tcPr>
          <w:p w:rsidR="00C01B69" w:rsidRPr="00C2619C" w:rsidRDefault="00C01B69" w:rsidP="002B2BDD">
            <w:pPr>
              <w:spacing w:line="360" w:lineRule="exact"/>
              <w:ind w:leftChars="50" w:left="120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大町保健福祉事務所（大町保健所）</w:t>
            </w:r>
          </w:p>
        </w:tc>
        <w:tc>
          <w:tcPr>
            <w:tcW w:w="5245" w:type="dxa"/>
            <w:gridSpan w:val="2"/>
            <w:tcBorders>
              <w:right w:val="single" w:sz="8" w:space="0" w:color="auto"/>
            </w:tcBorders>
            <w:vAlign w:val="center"/>
          </w:tcPr>
          <w:p w:rsidR="00C01B69" w:rsidRPr="00C2619C" w:rsidRDefault="00C01B69" w:rsidP="002B2BDD">
            <w:pPr>
              <w:spacing w:line="360" w:lineRule="exact"/>
              <w:jc w:val="center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0261-23-</w:t>
            </w:r>
            <w:r>
              <w:rPr>
                <w:rFonts w:hAnsi="メイリオ"/>
                <w:sz w:val="22"/>
              </w:rPr>
              <w:t>6560</w:t>
            </w:r>
          </w:p>
        </w:tc>
      </w:tr>
      <w:tr w:rsidR="00C01B69" w:rsidRPr="00EE722F" w:rsidTr="005C4E6B">
        <w:trPr>
          <w:trHeight w:hRule="exact" w:val="560"/>
        </w:trPr>
        <w:tc>
          <w:tcPr>
            <w:tcW w:w="3969" w:type="dxa"/>
            <w:tcBorders>
              <w:left w:val="single" w:sz="8" w:space="0" w:color="auto"/>
            </w:tcBorders>
            <w:vAlign w:val="center"/>
          </w:tcPr>
          <w:p w:rsidR="00C01B69" w:rsidRPr="00C2619C" w:rsidRDefault="00C01B69" w:rsidP="002B2BDD">
            <w:pPr>
              <w:spacing w:line="360" w:lineRule="exact"/>
              <w:ind w:leftChars="50" w:left="120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長野保健福祉事務所（長野保健所）</w:t>
            </w:r>
          </w:p>
        </w:tc>
        <w:tc>
          <w:tcPr>
            <w:tcW w:w="5245" w:type="dxa"/>
            <w:gridSpan w:val="2"/>
            <w:tcBorders>
              <w:right w:val="single" w:sz="8" w:space="0" w:color="auto"/>
            </w:tcBorders>
            <w:vAlign w:val="center"/>
          </w:tcPr>
          <w:p w:rsidR="00C01B69" w:rsidRPr="00C2619C" w:rsidRDefault="00C01B69" w:rsidP="002B2BDD">
            <w:pPr>
              <w:spacing w:line="360" w:lineRule="exact"/>
              <w:jc w:val="center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026-225-</w:t>
            </w:r>
            <w:r w:rsidRPr="00C2619C">
              <w:rPr>
                <w:rFonts w:hAnsi="メイリオ"/>
                <w:sz w:val="22"/>
              </w:rPr>
              <w:t>9039</w:t>
            </w:r>
          </w:p>
        </w:tc>
      </w:tr>
      <w:tr w:rsidR="00C01B69" w:rsidRPr="00EE722F" w:rsidTr="002F6B0E">
        <w:trPr>
          <w:trHeight w:hRule="exact" w:val="581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01B69" w:rsidRPr="00C2619C" w:rsidRDefault="00C01B69" w:rsidP="002B2BDD">
            <w:pPr>
              <w:spacing w:line="360" w:lineRule="exact"/>
              <w:ind w:leftChars="50" w:left="120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北信保健福祉事務所（北信保健所）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01B69" w:rsidRPr="00C2619C" w:rsidRDefault="00C01B69" w:rsidP="002B2BDD">
            <w:pPr>
              <w:spacing w:line="360" w:lineRule="exact"/>
              <w:jc w:val="center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0269-62-</w:t>
            </w:r>
            <w:r w:rsidRPr="00C2619C">
              <w:rPr>
                <w:rFonts w:hAnsi="メイリオ"/>
                <w:sz w:val="22"/>
              </w:rPr>
              <w:t>6104</w:t>
            </w:r>
          </w:p>
        </w:tc>
      </w:tr>
      <w:tr w:rsidR="00C01B69" w:rsidRPr="00EE722F" w:rsidTr="00C01B69">
        <w:trPr>
          <w:trHeight w:hRule="exact" w:val="869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B69" w:rsidRDefault="00C01B69" w:rsidP="00C01B69">
            <w:pPr>
              <w:spacing w:line="320" w:lineRule="exact"/>
              <w:rPr>
                <w:rFonts w:hAnsi="メイリオ"/>
                <w:sz w:val="22"/>
              </w:rPr>
            </w:pPr>
            <w:r>
              <w:rPr>
                <w:rFonts w:hAnsi="メイリオ" w:hint="eastAsia"/>
                <w:sz w:val="22"/>
              </w:rPr>
              <w:t>（参考）</w:t>
            </w:r>
          </w:p>
          <w:p w:rsidR="00C01B69" w:rsidRPr="00C2619C" w:rsidRDefault="00C01B69" w:rsidP="00C01B69">
            <w:pPr>
              <w:spacing w:line="320" w:lineRule="exact"/>
              <w:ind w:firstLineChars="50" w:firstLine="110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長野市保健所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B69" w:rsidRPr="00C2619C" w:rsidRDefault="00C01B69" w:rsidP="00C01B69">
            <w:pPr>
              <w:spacing w:line="320" w:lineRule="exact"/>
              <w:jc w:val="center"/>
              <w:rPr>
                <w:rFonts w:hAnsi="メイリオ"/>
                <w:sz w:val="22"/>
              </w:rPr>
            </w:pPr>
            <w:r w:rsidRPr="00C2619C">
              <w:rPr>
                <w:rFonts w:hAnsi="メイリオ" w:hint="eastAsia"/>
                <w:sz w:val="22"/>
              </w:rPr>
              <w:t>平日（</w:t>
            </w:r>
            <w:r w:rsidRPr="00C2619C">
              <w:rPr>
                <w:rFonts w:hAnsi="メイリオ" w:hint="eastAsia"/>
                <w:sz w:val="22"/>
              </w:rPr>
              <w:t>8</w:t>
            </w:r>
            <w:r>
              <w:rPr>
                <w:rFonts w:hAnsi="メイリオ" w:hint="eastAsia"/>
                <w:sz w:val="22"/>
              </w:rPr>
              <w:t>:</w:t>
            </w:r>
            <w:r w:rsidRPr="00C2619C">
              <w:rPr>
                <w:rFonts w:hAnsi="メイリオ" w:hint="eastAsia"/>
                <w:sz w:val="22"/>
              </w:rPr>
              <w:t>30</w:t>
            </w:r>
            <w:r w:rsidRPr="00C2619C">
              <w:rPr>
                <w:rFonts w:hAnsi="メイリオ" w:hint="eastAsia"/>
                <w:sz w:val="22"/>
              </w:rPr>
              <w:t>～</w:t>
            </w:r>
            <w:r w:rsidRPr="00C2619C">
              <w:rPr>
                <w:rFonts w:hAnsi="メイリオ" w:hint="eastAsia"/>
                <w:sz w:val="22"/>
              </w:rPr>
              <w:t>17</w:t>
            </w:r>
            <w:r>
              <w:rPr>
                <w:rFonts w:hAnsi="メイリオ" w:hint="eastAsia"/>
                <w:sz w:val="22"/>
              </w:rPr>
              <w:t>:</w:t>
            </w:r>
            <w:r w:rsidRPr="00C2619C">
              <w:rPr>
                <w:rFonts w:hAnsi="メイリオ" w:hint="eastAsia"/>
                <w:sz w:val="22"/>
              </w:rPr>
              <w:t>15</w:t>
            </w:r>
            <w:r w:rsidRPr="00C2619C">
              <w:rPr>
                <w:rFonts w:hAnsi="メイリオ" w:hint="eastAsia"/>
                <w:sz w:val="22"/>
              </w:rPr>
              <w:t>）</w:t>
            </w:r>
            <w:r w:rsidRPr="00C2619C">
              <w:rPr>
                <w:rFonts w:hAnsi="メイリオ" w:hint="eastAsia"/>
                <w:sz w:val="22"/>
              </w:rPr>
              <w:t>026-226-</w:t>
            </w:r>
            <w:r w:rsidRPr="00C2619C">
              <w:rPr>
                <w:rFonts w:hAnsi="メイリオ"/>
                <w:sz w:val="22"/>
              </w:rPr>
              <w:t>9964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B69" w:rsidRDefault="00C01B69" w:rsidP="00C01B69">
            <w:pPr>
              <w:spacing w:line="320" w:lineRule="exact"/>
              <w:jc w:val="center"/>
              <w:rPr>
                <w:rFonts w:hAnsi="メイリオ"/>
                <w:sz w:val="22"/>
              </w:rPr>
            </w:pPr>
            <w:r>
              <w:rPr>
                <w:rFonts w:hAnsi="メイリオ" w:hint="eastAsia"/>
                <w:sz w:val="22"/>
              </w:rPr>
              <w:t>休日･</w:t>
            </w:r>
            <w:r w:rsidRPr="00C2619C">
              <w:rPr>
                <w:rFonts w:hAnsi="メイリオ" w:hint="eastAsia"/>
                <w:sz w:val="22"/>
              </w:rPr>
              <w:t>夜間（</w:t>
            </w:r>
            <w:r w:rsidRPr="00C2619C">
              <w:rPr>
                <w:rFonts w:hAnsi="メイリオ" w:hint="eastAsia"/>
                <w:sz w:val="22"/>
              </w:rPr>
              <w:t>17</w:t>
            </w:r>
            <w:r>
              <w:rPr>
                <w:rFonts w:hAnsi="メイリオ" w:hint="eastAsia"/>
                <w:sz w:val="22"/>
              </w:rPr>
              <w:t>:</w:t>
            </w:r>
            <w:r w:rsidRPr="00C2619C">
              <w:rPr>
                <w:rFonts w:hAnsi="メイリオ" w:hint="eastAsia"/>
                <w:sz w:val="22"/>
              </w:rPr>
              <w:t>15</w:t>
            </w:r>
            <w:r w:rsidRPr="00C2619C">
              <w:rPr>
                <w:rFonts w:hAnsi="メイリオ" w:hint="eastAsia"/>
                <w:sz w:val="22"/>
              </w:rPr>
              <w:t>～</w:t>
            </w:r>
            <w:r w:rsidRPr="00C2619C">
              <w:rPr>
                <w:rFonts w:hAnsi="メイリオ" w:hint="eastAsia"/>
                <w:sz w:val="22"/>
              </w:rPr>
              <w:t>8</w:t>
            </w:r>
            <w:r>
              <w:rPr>
                <w:rFonts w:hAnsi="メイリオ"/>
                <w:sz w:val="22"/>
              </w:rPr>
              <w:t>:</w:t>
            </w:r>
            <w:r w:rsidRPr="00C2619C">
              <w:rPr>
                <w:rFonts w:hAnsi="メイリオ" w:hint="eastAsia"/>
                <w:sz w:val="22"/>
              </w:rPr>
              <w:t>30</w:t>
            </w:r>
            <w:r w:rsidRPr="00C2619C">
              <w:rPr>
                <w:rFonts w:hAnsi="メイリオ" w:hint="eastAsia"/>
                <w:sz w:val="22"/>
              </w:rPr>
              <w:t>）</w:t>
            </w:r>
          </w:p>
          <w:p w:rsidR="00C01B69" w:rsidRPr="00C2619C" w:rsidRDefault="00C01B69" w:rsidP="00C01B69">
            <w:pPr>
              <w:spacing w:line="320" w:lineRule="exact"/>
              <w:jc w:val="center"/>
              <w:rPr>
                <w:rFonts w:hAnsi="メイリオ"/>
                <w:sz w:val="22"/>
              </w:rPr>
            </w:pPr>
            <w:r>
              <w:rPr>
                <w:rFonts w:hAnsi="メイリオ" w:hint="eastAsia"/>
                <w:sz w:val="22"/>
              </w:rPr>
              <w:t>026-226-4911</w:t>
            </w:r>
          </w:p>
        </w:tc>
      </w:tr>
    </w:tbl>
    <w:p w:rsidR="00904FD6" w:rsidRPr="00EE722F" w:rsidRDefault="00904FD6" w:rsidP="002B2BDD">
      <w:pPr>
        <w:spacing w:line="360" w:lineRule="exact"/>
        <w:rPr>
          <w:rFonts w:hAnsi="メイリオ" w:cs="メイリオ"/>
          <w:b/>
          <w:sz w:val="26"/>
          <w:szCs w:val="26"/>
        </w:rPr>
      </w:pPr>
    </w:p>
    <w:p w:rsidR="00904FD6" w:rsidRPr="00EE722F" w:rsidRDefault="002B2BDD" w:rsidP="002B2BDD">
      <w:pPr>
        <w:spacing w:beforeLines="50" w:before="200" w:line="360" w:lineRule="exact"/>
        <w:rPr>
          <w:rFonts w:hAnsi="メイリオ" w:cs="メイリオ"/>
          <w:b/>
          <w:sz w:val="26"/>
          <w:szCs w:val="26"/>
        </w:rPr>
      </w:pPr>
      <w:r>
        <w:rPr>
          <w:rFonts w:hAnsi="メイリオ" w:cs="メイリオ" w:hint="eastAsia"/>
          <w:b/>
        </w:rPr>
        <w:t>■</w:t>
      </w:r>
      <w:r w:rsidR="00553290">
        <w:rPr>
          <w:rFonts w:hAnsi="メイリオ" w:cs="メイリオ" w:hint="eastAsia"/>
          <w:b/>
        </w:rPr>
        <w:t xml:space="preserve"> </w:t>
      </w:r>
      <w:r w:rsidR="00904FD6" w:rsidRPr="00193BDB">
        <w:rPr>
          <w:rFonts w:hAnsi="メイリオ" w:cs="メイリオ" w:hint="eastAsia"/>
          <w:b/>
        </w:rPr>
        <w:t>一般相談窓口</w:t>
      </w:r>
      <w:r w:rsidR="00904FD6">
        <w:rPr>
          <w:rFonts w:hAnsi="メイリオ" w:cs="メイリオ" w:hint="eastAsia"/>
        </w:rPr>
        <w:t>（県庁保健・疾病対策課）</w:t>
      </w:r>
    </w:p>
    <w:p w:rsidR="00904FD6" w:rsidRPr="002E36E9" w:rsidRDefault="00904FD6" w:rsidP="00553290">
      <w:pPr>
        <w:spacing w:beforeLines="50" w:before="200" w:line="360" w:lineRule="exact"/>
        <w:ind w:firstLineChars="150" w:firstLine="390"/>
        <w:rPr>
          <w:rFonts w:hAnsi="メイリオ" w:cs="メイリオ"/>
          <w:sz w:val="26"/>
          <w:szCs w:val="26"/>
        </w:rPr>
      </w:pPr>
      <w:r w:rsidRPr="002E36E9">
        <w:rPr>
          <w:rFonts w:hAnsi="メイリオ" w:cs="メイリオ" w:hint="eastAsia"/>
          <w:sz w:val="26"/>
          <w:szCs w:val="26"/>
        </w:rPr>
        <w:t>026</w:t>
      </w:r>
      <w:r w:rsidRPr="002E36E9">
        <w:rPr>
          <w:rFonts w:hAnsi="メイリオ" w:cs="メイリオ" w:hint="eastAsia"/>
          <w:sz w:val="26"/>
          <w:szCs w:val="26"/>
        </w:rPr>
        <w:t>－</w:t>
      </w:r>
      <w:r w:rsidRPr="002E36E9">
        <w:rPr>
          <w:rFonts w:hAnsi="メイリオ" w:cs="メイリオ" w:hint="eastAsia"/>
          <w:sz w:val="26"/>
          <w:szCs w:val="26"/>
        </w:rPr>
        <w:t>235</w:t>
      </w:r>
      <w:r w:rsidRPr="002E36E9">
        <w:rPr>
          <w:rFonts w:hAnsi="メイリオ" w:cs="メイリオ" w:hint="eastAsia"/>
          <w:sz w:val="26"/>
          <w:szCs w:val="26"/>
        </w:rPr>
        <w:t>－</w:t>
      </w:r>
      <w:r w:rsidRPr="002E36E9">
        <w:rPr>
          <w:rFonts w:hAnsi="メイリオ" w:cs="メイリオ" w:hint="eastAsia"/>
          <w:sz w:val="26"/>
          <w:szCs w:val="26"/>
        </w:rPr>
        <w:t>7277</w:t>
      </w:r>
      <w:r w:rsidRPr="002E36E9">
        <w:rPr>
          <w:rFonts w:hAnsi="メイリオ" w:cs="メイリオ"/>
          <w:sz w:val="26"/>
          <w:szCs w:val="26"/>
        </w:rPr>
        <w:t xml:space="preserve"> </w:t>
      </w:r>
      <w:r w:rsidRPr="002E36E9">
        <w:rPr>
          <w:rFonts w:hAnsi="メイリオ" w:cs="メイリオ" w:hint="eastAsia"/>
          <w:sz w:val="26"/>
          <w:szCs w:val="26"/>
        </w:rPr>
        <w:t>または</w:t>
      </w:r>
      <w:r w:rsidRPr="002E36E9">
        <w:rPr>
          <w:rFonts w:hAnsi="メイリオ" w:cs="メイリオ" w:hint="eastAsia"/>
          <w:sz w:val="26"/>
          <w:szCs w:val="26"/>
        </w:rPr>
        <w:t xml:space="preserve"> 026</w:t>
      </w:r>
      <w:r w:rsidRPr="002E36E9">
        <w:rPr>
          <w:rFonts w:hAnsi="メイリオ" w:cs="メイリオ" w:hint="eastAsia"/>
          <w:sz w:val="26"/>
          <w:szCs w:val="26"/>
        </w:rPr>
        <w:t>－</w:t>
      </w:r>
      <w:r w:rsidRPr="002E36E9">
        <w:rPr>
          <w:rFonts w:hAnsi="メイリオ" w:cs="メイリオ" w:hint="eastAsia"/>
          <w:sz w:val="26"/>
          <w:szCs w:val="26"/>
        </w:rPr>
        <w:t>235</w:t>
      </w:r>
      <w:r w:rsidRPr="002E36E9">
        <w:rPr>
          <w:rFonts w:hAnsi="メイリオ" w:cs="メイリオ" w:hint="eastAsia"/>
          <w:sz w:val="26"/>
          <w:szCs w:val="26"/>
        </w:rPr>
        <w:t>－</w:t>
      </w:r>
      <w:r w:rsidRPr="002E36E9">
        <w:rPr>
          <w:rFonts w:hAnsi="メイリオ" w:cs="メイリオ" w:hint="eastAsia"/>
          <w:sz w:val="26"/>
          <w:szCs w:val="26"/>
        </w:rPr>
        <w:t>7278</w:t>
      </w:r>
      <w:r w:rsidRPr="002E36E9">
        <w:rPr>
          <w:rFonts w:hAnsi="メイリオ" w:cs="メイリオ"/>
          <w:sz w:val="26"/>
          <w:szCs w:val="26"/>
        </w:rPr>
        <w:t xml:space="preserve"> </w:t>
      </w:r>
      <w:r w:rsidRPr="002E36E9">
        <w:rPr>
          <w:rFonts w:hAnsi="メイリオ" w:cs="メイリオ" w:hint="eastAsia"/>
        </w:rPr>
        <w:t>（専用電話：</w:t>
      </w:r>
      <w:r w:rsidRPr="002E36E9">
        <w:rPr>
          <w:rFonts w:hAnsi="メイリオ" w:cs="メイリオ" w:hint="eastAsia"/>
        </w:rPr>
        <w:t>24</w:t>
      </w:r>
      <w:r w:rsidRPr="002E36E9">
        <w:rPr>
          <w:rFonts w:hAnsi="メイリオ" w:cs="メイリオ" w:hint="eastAsia"/>
        </w:rPr>
        <w:t>時間対応）</w:t>
      </w:r>
    </w:p>
    <w:sectPr w:rsidR="00904FD6" w:rsidRPr="002E36E9" w:rsidSect="005178ED">
      <w:pgSz w:w="11900" w:h="16840" w:code="9"/>
      <w:pgMar w:top="992" w:right="1418" w:bottom="992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B6" w:rsidRDefault="00A96DB6" w:rsidP="00916007">
      <w:r>
        <w:separator/>
      </w:r>
    </w:p>
  </w:endnote>
  <w:endnote w:type="continuationSeparator" w:id="0">
    <w:p w:rsidR="00A96DB6" w:rsidRDefault="00A96DB6" w:rsidP="0091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B6" w:rsidRDefault="00A96DB6" w:rsidP="00916007">
      <w:r>
        <w:separator/>
      </w:r>
    </w:p>
  </w:footnote>
  <w:footnote w:type="continuationSeparator" w:id="0">
    <w:p w:rsidR="00A96DB6" w:rsidRDefault="00A96DB6" w:rsidP="0091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90C"/>
    <w:multiLevelType w:val="hybridMultilevel"/>
    <w:tmpl w:val="043E1DB2"/>
    <w:lvl w:ilvl="0" w:tplc="8886200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AD75B7"/>
    <w:multiLevelType w:val="hybridMultilevel"/>
    <w:tmpl w:val="5756F70E"/>
    <w:lvl w:ilvl="0" w:tplc="7108B8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57E3E49"/>
    <w:multiLevelType w:val="hybridMultilevel"/>
    <w:tmpl w:val="57F0F5CC"/>
    <w:lvl w:ilvl="0" w:tplc="3D1E3110">
      <w:start w:val="1"/>
      <w:numFmt w:val="decimalEnclosedCircle"/>
      <w:lvlText w:val="%1"/>
      <w:lvlJc w:val="left"/>
      <w:pPr>
        <w:ind w:left="600" w:hanging="360"/>
      </w:pPr>
      <w:rPr>
        <w:rFonts w:ascii="メイリオ" w:eastAsia="メイリオ" w:hAnsi="メイリオ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AEE5EAA"/>
    <w:multiLevelType w:val="hybridMultilevel"/>
    <w:tmpl w:val="F4DADC32"/>
    <w:lvl w:ilvl="0" w:tplc="7A1AD08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1AF42BAC"/>
    <w:multiLevelType w:val="hybridMultilevel"/>
    <w:tmpl w:val="908A7AEC"/>
    <w:lvl w:ilvl="0" w:tplc="7108B8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B652C23"/>
    <w:multiLevelType w:val="hybridMultilevel"/>
    <w:tmpl w:val="10783E7C"/>
    <w:lvl w:ilvl="0" w:tplc="CF2E9EA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F5075A1"/>
    <w:multiLevelType w:val="hybridMultilevel"/>
    <w:tmpl w:val="2E364F7E"/>
    <w:lvl w:ilvl="0" w:tplc="7108B8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04126A9"/>
    <w:multiLevelType w:val="hybridMultilevel"/>
    <w:tmpl w:val="83A2488A"/>
    <w:lvl w:ilvl="0" w:tplc="D17E55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A51281F"/>
    <w:multiLevelType w:val="hybridMultilevel"/>
    <w:tmpl w:val="8D64A3E4"/>
    <w:lvl w:ilvl="0" w:tplc="6142A32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2BEF3E0D"/>
    <w:multiLevelType w:val="hybridMultilevel"/>
    <w:tmpl w:val="B41E62B8"/>
    <w:lvl w:ilvl="0" w:tplc="7CD0DBA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486A2D"/>
    <w:multiLevelType w:val="hybridMultilevel"/>
    <w:tmpl w:val="507C3B9E"/>
    <w:lvl w:ilvl="0" w:tplc="D28869D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3730426"/>
    <w:multiLevelType w:val="hybridMultilevel"/>
    <w:tmpl w:val="63B22298"/>
    <w:lvl w:ilvl="0" w:tplc="7108B864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67B474C"/>
    <w:multiLevelType w:val="hybridMultilevel"/>
    <w:tmpl w:val="01382698"/>
    <w:lvl w:ilvl="0" w:tplc="7108B8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59B0F22"/>
    <w:multiLevelType w:val="hybridMultilevel"/>
    <w:tmpl w:val="3DAEAAD8"/>
    <w:lvl w:ilvl="0" w:tplc="93BAF11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462C44A5"/>
    <w:multiLevelType w:val="hybridMultilevel"/>
    <w:tmpl w:val="99F245CA"/>
    <w:lvl w:ilvl="0" w:tplc="B6266E6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79A7E12"/>
    <w:multiLevelType w:val="hybridMultilevel"/>
    <w:tmpl w:val="7F625A16"/>
    <w:lvl w:ilvl="0" w:tplc="1F58BC1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DAA1CBC"/>
    <w:multiLevelType w:val="hybridMultilevel"/>
    <w:tmpl w:val="6D00F394"/>
    <w:lvl w:ilvl="0" w:tplc="7108B8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2E93E44"/>
    <w:multiLevelType w:val="hybridMultilevel"/>
    <w:tmpl w:val="6E9A80EC"/>
    <w:lvl w:ilvl="0" w:tplc="70FCE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AF0E0A"/>
    <w:multiLevelType w:val="hybridMultilevel"/>
    <w:tmpl w:val="4B6A8EC2"/>
    <w:lvl w:ilvl="0" w:tplc="7108B8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4BB22B7"/>
    <w:multiLevelType w:val="hybridMultilevel"/>
    <w:tmpl w:val="9ECC75BA"/>
    <w:lvl w:ilvl="0" w:tplc="0ECAD7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7382DF1"/>
    <w:multiLevelType w:val="hybridMultilevel"/>
    <w:tmpl w:val="DDB4D58C"/>
    <w:lvl w:ilvl="0" w:tplc="7108B8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C6C4AAB"/>
    <w:multiLevelType w:val="hybridMultilevel"/>
    <w:tmpl w:val="8A52ECE2"/>
    <w:lvl w:ilvl="0" w:tplc="5D0AAC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6"/>
  </w:num>
  <w:num w:numId="5">
    <w:abstractNumId w:val="11"/>
  </w:num>
  <w:num w:numId="6">
    <w:abstractNumId w:val="9"/>
  </w:num>
  <w:num w:numId="7">
    <w:abstractNumId w:val="13"/>
  </w:num>
  <w:num w:numId="8">
    <w:abstractNumId w:val="6"/>
  </w:num>
  <w:num w:numId="9">
    <w:abstractNumId w:val="20"/>
  </w:num>
  <w:num w:numId="10">
    <w:abstractNumId w:val="1"/>
  </w:num>
  <w:num w:numId="11">
    <w:abstractNumId w:val="18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5"/>
  </w:num>
  <w:num w:numId="17">
    <w:abstractNumId w:val="0"/>
  </w:num>
  <w:num w:numId="18">
    <w:abstractNumId w:val="14"/>
  </w:num>
  <w:num w:numId="19">
    <w:abstractNumId w:val="21"/>
  </w:num>
  <w:num w:numId="20">
    <w:abstractNumId w:val="7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AF"/>
    <w:rsid w:val="00047950"/>
    <w:rsid w:val="00055326"/>
    <w:rsid w:val="000A3F63"/>
    <w:rsid w:val="000B09AB"/>
    <w:rsid w:val="000B0FBA"/>
    <w:rsid w:val="000B1803"/>
    <w:rsid w:val="000C5EB1"/>
    <w:rsid w:val="001266CA"/>
    <w:rsid w:val="001618C0"/>
    <w:rsid w:val="001A0C11"/>
    <w:rsid w:val="001C05F1"/>
    <w:rsid w:val="001F2EBE"/>
    <w:rsid w:val="002137F8"/>
    <w:rsid w:val="002B2BDD"/>
    <w:rsid w:val="002C60A4"/>
    <w:rsid w:val="002C69FB"/>
    <w:rsid w:val="00357288"/>
    <w:rsid w:val="00373ACB"/>
    <w:rsid w:val="003863EE"/>
    <w:rsid w:val="00470AAF"/>
    <w:rsid w:val="00485848"/>
    <w:rsid w:val="00497B0D"/>
    <w:rsid w:val="004D7659"/>
    <w:rsid w:val="004F6098"/>
    <w:rsid w:val="005178ED"/>
    <w:rsid w:val="00553290"/>
    <w:rsid w:val="005B4C03"/>
    <w:rsid w:val="005C3543"/>
    <w:rsid w:val="006125F0"/>
    <w:rsid w:val="006706D6"/>
    <w:rsid w:val="00676792"/>
    <w:rsid w:val="00682B49"/>
    <w:rsid w:val="006F3D69"/>
    <w:rsid w:val="0070425B"/>
    <w:rsid w:val="00723184"/>
    <w:rsid w:val="0076027E"/>
    <w:rsid w:val="007C4364"/>
    <w:rsid w:val="0087316D"/>
    <w:rsid w:val="008774E7"/>
    <w:rsid w:val="008B2450"/>
    <w:rsid w:val="00904FD6"/>
    <w:rsid w:val="00916007"/>
    <w:rsid w:val="009258AF"/>
    <w:rsid w:val="009E6093"/>
    <w:rsid w:val="00A063B1"/>
    <w:rsid w:val="00A65D55"/>
    <w:rsid w:val="00A96DB6"/>
    <w:rsid w:val="00AD59D8"/>
    <w:rsid w:val="00B67B63"/>
    <w:rsid w:val="00B8477B"/>
    <w:rsid w:val="00BA0634"/>
    <w:rsid w:val="00BB436F"/>
    <w:rsid w:val="00C01B69"/>
    <w:rsid w:val="00C152F9"/>
    <w:rsid w:val="00C74E6A"/>
    <w:rsid w:val="00C844B3"/>
    <w:rsid w:val="00CB560A"/>
    <w:rsid w:val="00D30B8E"/>
    <w:rsid w:val="00D310EB"/>
    <w:rsid w:val="00D65CF6"/>
    <w:rsid w:val="00D70FD5"/>
    <w:rsid w:val="00DA4307"/>
    <w:rsid w:val="00E70A35"/>
    <w:rsid w:val="00F16A7B"/>
    <w:rsid w:val="00FC4825"/>
    <w:rsid w:val="00FD0B0E"/>
    <w:rsid w:val="00FE337C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9070B38F-F023-4AD5-ACDC-6DE504C8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3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618C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160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007"/>
  </w:style>
  <w:style w:type="paragraph" w:styleId="a8">
    <w:name w:val="footer"/>
    <w:basedOn w:val="a"/>
    <w:link w:val="a9"/>
    <w:uiPriority w:val="99"/>
    <w:unhideWhenUsed/>
    <w:rsid w:val="009160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守一</dc:creator>
  <cp:keywords/>
  <dc:description/>
  <cp:lastModifiedBy>Administrator</cp:lastModifiedBy>
  <cp:revision>4</cp:revision>
  <cp:lastPrinted>2020-02-25T09:38:00Z</cp:lastPrinted>
  <dcterms:created xsi:type="dcterms:W3CDTF">2020-02-25T09:54:00Z</dcterms:created>
  <dcterms:modified xsi:type="dcterms:W3CDTF">2020-02-26T06:07:00Z</dcterms:modified>
</cp:coreProperties>
</file>