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87C6" w14:textId="07F60357" w:rsidR="00F5420E" w:rsidRPr="00CA57C1" w:rsidRDefault="00553A53" w:rsidP="00771C08">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lastRenderedPageBreak/>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7A93954F" w14:textId="77777777" w:rsidR="0098481F" w:rsidRDefault="005400AE" w:rsidP="0098481F">
      <w:pPr>
        <w:rPr>
          <w:rFonts w:asciiTheme="minorEastAsia" w:hAnsiTheme="minorEastAsia" w:hint="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w:t>
      </w:r>
      <w:r w:rsidR="0098481F">
        <w:rPr>
          <w:rFonts w:asciiTheme="minorEastAsia" w:hAnsiTheme="minorEastAsia" w:hint="eastAsia"/>
          <w:sz w:val="16"/>
          <w:szCs w:val="16"/>
        </w:rPr>
        <w:t xml:space="preserve">　　　</w:t>
      </w:r>
    </w:p>
    <w:p w14:paraId="3F4157EF" w14:textId="0AD403BE" w:rsidR="005400AE" w:rsidRPr="00CA57C1" w:rsidRDefault="005400AE" w:rsidP="0098481F">
      <w:pPr>
        <w:ind w:firstLineChars="500" w:firstLine="800"/>
        <w:rPr>
          <w:rFonts w:asciiTheme="minorEastAsia" w:hAnsiTheme="minorEastAsia"/>
          <w:sz w:val="16"/>
          <w:szCs w:val="16"/>
        </w:rPr>
      </w:pPr>
      <w:r w:rsidRPr="00CA57C1">
        <w:rPr>
          <w:rFonts w:asciiTheme="minorEastAsia" w:hAnsiTheme="minorEastAsia" w:hint="eastAsia"/>
          <w:sz w:val="16"/>
          <w:szCs w:val="16"/>
        </w:rPr>
        <w:t>の「⑦差引金額」欄の金額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02A0563C" w14:textId="77777777" w:rsidR="0098481F" w:rsidRDefault="004735C5" w:rsidP="007172C0">
      <w:pPr>
        <w:tabs>
          <w:tab w:val="left" w:pos="4160"/>
        </w:tabs>
        <w:ind w:left="260" w:hangingChars="118" w:hanging="260"/>
        <w:jc w:val="left"/>
        <w:rPr>
          <w:rFonts w:asciiTheme="majorEastAsia" w:eastAsiaTheme="majorEastAsia" w:hAnsiTheme="majorEastAsia" w:hint="eastAsia"/>
          <w:sz w:val="24"/>
          <w:szCs w:val="24"/>
        </w:rPr>
      </w:pPr>
      <w:r w:rsidRPr="009A0404">
        <w:rPr>
          <w:noProof/>
          <w:sz w:val="22"/>
        </w:rPr>
        <mc:AlternateContent>
          <mc:Choice Requires="wps">
            <w:drawing>
              <wp:anchor distT="0" distB="0" distL="114300" distR="114300" simplePos="0" relativeHeight="251915264" behindDoc="0" locked="0" layoutInCell="1" allowOverlap="1" wp14:anchorId="40FDA84E" wp14:editId="509AC58C">
                <wp:simplePos x="0" y="0"/>
                <wp:positionH relativeFrom="column">
                  <wp:posOffset>-147955</wp:posOffset>
                </wp:positionH>
                <wp:positionV relativeFrom="paragraph">
                  <wp:posOffset>132715</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1.65pt;margin-top:10.45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p>
    <w:p w14:paraId="44C2750B" w14:textId="77777777" w:rsidR="0098481F" w:rsidRDefault="0098481F" w:rsidP="0098481F">
      <w:pPr>
        <w:tabs>
          <w:tab w:val="left" w:pos="4160"/>
        </w:tabs>
        <w:ind w:left="283" w:hangingChars="118" w:hanging="283"/>
        <w:jc w:val="left"/>
        <w:rPr>
          <w:rFonts w:asciiTheme="majorEastAsia" w:eastAsiaTheme="majorEastAsia" w:hAnsiTheme="majorEastAsia" w:hint="eastAsia"/>
          <w:sz w:val="24"/>
          <w:szCs w:val="24"/>
        </w:rPr>
      </w:pPr>
    </w:p>
    <w:p w14:paraId="7310F6CB" w14:textId="77777777" w:rsidR="0098481F" w:rsidRDefault="0098481F" w:rsidP="0098481F">
      <w:pPr>
        <w:tabs>
          <w:tab w:val="left" w:pos="4160"/>
        </w:tabs>
        <w:ind w:left="283" w:hangingChars="118" w:hanging="283"/>
        <w:jc w:val="left"/>
        <w:rPr>
          <w:rFonts w:asciiTheme="majorEastAsia" w:eastAsiaTheme="majorEastAsia" w:hAnsiTheme="majorEastAsia" w:hint="eastAsia"/>
          <w:sz w:val="24"/>
          <w:szCs w:val="24"/>
        </w:rPr>
      </w:pPr>
    </w:p>
    <w:p w14:paraId="65BADA56" w14:textId="5C18F6D7" w:rsidR="005630AD" w:rsidRPr="00CA57C1" w:rsidRDefault="005C20CF" w:rsidP="0098481F">
      <w:pPr>
        <w:tabs>
          <w:tab w:val="left" w:pos="4160"/>
        </w:tabs>
        <w:ind w:left="260" w:hangingChars="118" w:hanging="260"/>
        <w:jc w:val="right"/>
        <w:rPr>
          <w:sz w:val="22"/>
        </w:rPr>
      </w:pPr>
      <w:r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3"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3"/>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98481F" w:rsidRDefault="0013712C" w:rsidP="0098481F">
      <w:pPr>
        <w:ind w:leftChars="-67" w:left="-141" w:firstLineChars="400" w:firstLine="640"/>
        <w:rPr>
          <w:sz w:val="16"/>
          <w:szCs w:val="18"/>
        </w:rPr>
      </w:pPr>
      <w:r w:rsidRPr="0098481F">
        <w:rPr>
          <w:rFonts w:hint="eastAsia"/>
          <w:sz w:val="16"/>
          <w:szCs w:val="18"/>
        </w:rPr>
        <w:t>＊消費税の区分によって、補助対象経費の算定方法が異なります。詳細は公募</w:t>
      </w:r>
      <w:r w:rsidRPr="0098481F">
        <w:rPr>
          <w:rFonts w:asciiTheme="minorEastAsia" w:hAnsiTheme="minorEastAsia" w:hint="eastAsia"/>
          <w:sz w:val="16"/>
          <w:szCs w:val="18"/>
        </w:rPr>
        <w:t>要領</w:t>
      </w:r>
      <w:r w:rsidRPr="0098481F">
        <w:rPr>
          <w:rFonts w:asciiTheme="minorEastAsia" w:hAnsiTheme="minorEastAsia"/>
          <w:sz w:val="16"/>
          <w:szCs w:val="18"/>
        </w:rPr>
        <w:t>P.</w:t>
      </w:r>
      <w:r w:rsidR="00C64705" w:rsidRPr="0098481F">
        <w:rPr>
          <w:rFonts w:asciiTheme="minorEastAsia" w:hAnsiTheme="minorEastAsia"/>
          <w:sz w:val="16"/>
          <w:szCs w:val="18"/>
        </w:rPr>
        <w:t>57</w:t>
      </w:r>
      <w:r w:rsidRPr="0098481F">
        <w:rPr>
          <w:rFonts w:asciiTheme="minorEastAsia" w:hAnsiTheme="minorEastAsia" w:hint="eastAsia"/>
          <w:sz w:val="16"/>
          <w:szCs w:val="18"/>
        </w:rPr>
        <w:t>参照。</w:t>
      </w:r>
    </w:p>
    <w:p w14:paraId="4780692D" w14:textId="33F8F905" w:rsidR="00B77CDA" w:rsidRPr="0098481F" w:rsidRDefault="0013712C" w:rsidP="0098481F">
      <w:pPr>
        <w:ind w:leftChars="-67" w:left="-141" w:firstLineChars="400" w:firstLine="640"/>
        <w:rPr>
          <w:rFonts w:asciiTheme="minorEastAsia" w:hAnsiTheme="minorEastAsia"/>
          <w:sz w:val="16"/>
          <w:szCs w:val="18"/>
        </w:rPr>
      </w:pPr>
      <w:r w:rsidRPr="0098481F">
        <w:rPr>
          <w:rFonts w:hint="eastAsia"/>
          <w:sz w:val="16"/>
          <w:szCs w:val="18"/>
        </w:rPr>
        <w:t>＊複数事業者による共同申請の場合には、税抜算定となりますので、選択不要です。（詳細は公</w:t>
      </w:r>
      <w:r w:rsidRPr="0098481F">
        <w:rPr>
          <w:rFonts w:asciiTheme="minorEastAsia" w:hAnsiTheme="minorEastAsia" w:hint="eastAsia"/>
          <w:sz w:val="16"/>
          <w:szCs w:val="18"/>
        </w:rPr>
        <w:t>募要領Ｐ</w:t>
      </w:r>
      <w:r w:rsidRPr="0098481F">
        <w:rPr>
          <w:rFonts w:asciiTheme="minorEastAsia" w:hAnsiTheme="minorEastAsia"/>
          <w:sz w:val="16"/>
          <w:szCs w:val="18"/>
        </w:rPr>
        <w:t>.</w:t>
      </w:r>
      <w:r w:rsidR="00C64705" w:rsidRPr="0098481F">
        <w:rPr>
          <w:rFonts w:asciiTheme="minorEastAsia" w:hAnsiTheme="minorEastAsia"/>
          <w:sz w:val="16"/>
          <w:szCs w:val="18"/>
        </w:rPr>
        <w:t>57</w:t>
      </w:r>
      <w:r w:rsidRPr="0098481F">
        <w:rPr>
          <w:rFonts w:asciiTheme="minorEastAsia" w:hAnsiTheme="minorEastAsia" w:hint="eastAsia"/>
          <w:sz w:val="16"/>
          <w:szCs w:val="18"/>
        </w:rPr>
        <w:t>参照。）</w:t>
      </w:r>
    </w:p>
    <w:p w14:paraId="25CCFFDB" w14:textId="77777777" w:rsidR="00172954" w:rsidRPr="00CA57C1" w:rsidRDefault="00172954" w:rsidP="0098481F">
      <w:pPr>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bookmarkStart w:id="4" w:name="_GoBack"/>
      <w:bookmarkEnd w:id="4"/>
    </w:p>
    <w:p w14:paraId="5A8BE2BE" w14:textId="1EBA763F" w:rsidR="00927C62" w:rsidRPr="00CA57C1" w:rsidRDefault="00927C62" w:rsidP="0098481F">
      <w:pPr>
        <w:widowControl/>
        <w:jc w:val="left"/>
        <w:rPr>
          <w:rFonts w:asciiTheme="majorEastAsia" w:eastAsiaTheme="majorEastAsia" w:hAnsiTheme="majorEastAsia"/>
          <w:sz w:val="24"/>
          <w:szCs w:val="24"/>
          <w:u w:val="wave"/>
        </w:rPr>
      </w:pPr>
    </w:p>
    <w:sectPr w:rsidR="00927C62" w:rsidRPr="00CA57C1" w:rsidSect="00E72C50">
      <w:footerReference w:type="first" r:id="rId9"/>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022A7" w14:textId="77777777" w:rsidR="008568C3" w:rsidRDefault="008568C3" w:rsidP="008C07F8">
      <w:r>
        <w:separator/>
      </w:r>
    </w:p>
  </w:endnote>
  <w:endnote w:type="continuationSeparator" w:id="0">
    <w:p w14:paraId="73326827" w14:textId="77777777" w:rsidR="008568C3" w:rsidRDefault="008568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E774" w14:textId="77777777" w:rsidR="008568C3" w:rsidRDefault="008568C3" w:rsidP="008C07F8">
      <w:r>
        <w:separator/>
      </w:r>
    </w:p>
  </w:footnote>
  <w:footnote w:type="continuationSeparator" w:id="0">
    <w:p w14:paraId="518C9F50" w14:textId="77777777" w:rsidR="008568C3" w:rsidRDefault="008568C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8C3"/>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481F"/>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89D8-B5D6-4BF6-8D33-14D5547C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1079</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2019-05-22T07:16:00Z</dcterms:created>
  <dcterms:modified xsi:type="dcterms:W3CDTF">2019-05-22T07:16:00Z</dcterms:modified>
</cp:coreProperties>
</file>